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F6845" w14:textId="769A0684" w:rsidR="00125724" w:rsidRPr="000D0FE9" w:rsidRDefault="00125724" w:rsidP="00125724">
      <w:pPr>
        <w:tabs>
          <w:tab w:val="center" w:pos="4536"/>
          <w:tab w:val="right" w:pos="8280"/>
          <w:tab w:val="right" w:pos="9639"/>
        </w:tabs>
        <w:spacing w:after="0"/>
        <w:ind w:right="2"/>
        <w:rPr>
          <w:rFonts w:ascii="Arial" w:hAnsi="Arial" w:cs="Arial"/>
          <w:b/>
          <w:bCs/>
          <w:sz w:val="24"/>
          <w:lang w:eastAsia="zh-TW"/>
        </w:rPr>
      </w:pPr>
      <w:r w:rsidRPr="000D0FE9">
        <w:rPr>
          <w:rFonts w:ascii="Arial" w:hAnsi="Arial" w:cs="Arial"/>
          <w:b/>
          <w:bCs/>
          <w:sz w:val="24"/>
        </w:rPr>
        <w:t>3GPP TSG RAN WG1 #101</w:t>
      </w:r>
      <w:r w:rsidRPr="000D0FE9">
        <w:rPr>
          <w:rFonts w:ascii="Arial" w:hAnsi="Arial" w:cs="Arial"/>
          <w:b/>
          <w:bCs/>
          <w:sz w:val="24"/>
        </w:rPr>
        <w:tab/>
      </w:r>
      <w:r w:rsidRPr="000D0FE9">
        <w:rPr>
          <w:rFonts w:ascii="Arial" w:hAnsi="Arial" w:cs="Arial"/>
          <w:b/>
          <w:bCs/>
          <w:sz w:val="24"/>
        </w:rPr>
        <w:tab/>
      </w:r>
      <w:r w:rsidRPr="000D0FE9">
        <w:rPr>
          <w:rFonts w:ascii="Arial" w:hAnsi="Arial" w:cs="Arial" w:hint="eastAsia"/>
          <w:b/>
          <w:bCs/>
          <w:sz w:val="24"/>
        </w:rPr>
        <w:t xml:space="preserve">       </w:t>
      </w:r>
      <w:r w:rsidR="00754849">
        <w:rPr>
          <w:rFonts w:ascii="Arial" w:hAnsi="Arial" w:cs="Arial"/>
          <w:b/>
          <w:bCs/>
          <w:sz w:val="24"/>
        </w:rPr>
        <w:tab/>
        <w:t>R1-2003658</w:t>
      </w:r>
      <w:bookmarkStart w:id="0" w:name="_GoBack"/>
      <w:bookmarkEnd w:id="0"/>
    </w:p>
    <w:p w14:paraId="64501B5F" w14:textId="77777777" w:rsidR="00125724" w:rsidRPr="000D0FE9" w:rsidRDefault="00125724" w:rsidP="00125724">
      <w:pPr>
        <w:tabs>
          <w:tab w:val="center" w:pos="4536"/>
          <w:tab w:val="right" w:pos="9072"/>
        </w:tabs>
        <w:rPr>
          <w:rFonts w:ascii="Arial" w:eastAsia="MS Mincho" w:hAnsi="Arial" w:cs="Arial"/>
          <w:b/>
          <w:bCs/>
          <w:sz w:val="24"/>
          <w:lang w:eastAsia="ja-JP"/>
        </w:rPr>
      </w:pPr>
      <w:r w:rsidRPr="000D0FE9">
        <w:rPr>
          <w:rFonts w:ascii="Arial" w:eastAsia="MS Mincho" w:hAnsi="Arial" w:cs="Arial"/>
          <w:b/>
          <w:bCs/>
          <w:sz w:val="24"/>
          <w:lang w:eastAsia="ja-JP"/>
        </w:rPr>
        <w:t>e-Meeting, May 25</w:t>
      </w:r>
      <w:r w:rsidRPr="000D0FE9">
        <w:rPr>
          <w:rFonts w:ascii="Arial" w:eastAsia="MS Mincho" w:hAnsi="Arial" w:cs="Arial"/>
          <w:b/>
          <w:bCs/>
          <w:sz w:val="24"/>
          <w:vertAlign w:val="superscript"/>
          <w:lang w:eastAsia="ja-JP"/>
        </w:rPr>
        <w:t>th</w:t>
      </w:r>
      <w:r w:rsidRPr="000D0FE9">
        <w:rPr>
          <w:rFonts w:ascii="Arial" w:eastAsia="MS Mincho" w:hAnsi="Arial" w:cs="Arial"/>
          <w:b/>
          <w:bCs/>
          <w:sz w:val="24"/>
          <w:lang w:eastAsia="ja-JP"/>
        </w:rPr>
        <w:t xml:space="preserve"> – June 5</w:t>
      </w:r>
      <w:r w:rsidRPr="000D0FE9">
        <w:rPr>
          <w:rFonts w:ascii="Arial" w:eastAsia="MS Mincho" w:hAnsi="Arial" w:cs="Arial"/>
          <w:b/>
          <w:bCs/>
          <w:sz w:val="24"/>
          <w:vertAlign w:val="superscript"/>
          <w:lang w:eastAsia="ja-JP"/>
        </w:rPr>
        <w:t>th</w:t>
      </w:r>
      <w:r w:rsidRPr="000D0FE9">
        <w:rPr>
          <w:rFonts w:ascii="Arial" w:eastAsia="MS Mincho" w:hAnsi="Arial" w:cs="Arial"/>
          <w:b/>
          <w:bCs/>
          <w:sz w:val="24"/>
          <w:lang w:eastAsia="ja-JP"/>
        </w:rPr>
        <w:t>, 2020</w:t>
      </w:r>
    </w:p>
    <w:p w14:paraId="7438F75F" w14:textId="77777777" w:rsidR="00D24C85" w:rsidRPr="000D0FE9" w:rsidRDefault="00D24C85" w:rsidP="008A7843">
      <w:pPr>
        <w:pStyle w:val="a4"/>
        <w:widowControl w:val="0"/>
        <w:tabs>
          <w:tab w:val="right" w:pos="8280"/>
          <w:tab w:val="right" w:pos="9781"/>
        </w:tabs>
        <w:spacing w:after="0" w:line="276" w:lineRule="auto"/>
        <w:ind w:right="-58"/>
        <w:jc w:val="left"/>
        <w:rPr>
          <w:rFonts w:ascii="Arial" w:eastAsia="MS Mincho" w:hAnsi="Arial" w:cs="Arial"/>
          <w:b/>
          <w:bCs/>
          <w:sz w:val="24"/>
          <w:lang w:eastAsia="ja-JP"/>
        </w:rPr>
      </w:pPr>
    </w:p>
    <w:p w14:paraId="2D4672AD" w14:textId="1872202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575F63" w:rsidRPr="00BE1E23">
        <w:rPr>
          <w:rFonts w:ascii="Arial" w:hAnsi="Arial" w:cs="Arial"/>
          <w:b/>
          <w:bCs/>
          <w:sz w:val="24"/>
          <w:lang w:val="en-US"/>
        </w:rPr>
        <w:t>2</w:t>
      </w:r>
      <w:r w:rsidR="0062023E" w:rsidRPr="00BE1E23">
        <w:rPr>
          <w:rFonts w:ascii="Arial" w:hAnsi="Arial" w:cs="Arial"/>
          <w:b/>
          <w:bCs/>
          <w:sz w:val="24"/>
          <w:lang w:val="en-US"/>
        </w:rPr>
        <w:t>.3</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07E34FB0"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741546" w:rsidRPr="00741546">
        <w:rPr>
          <w:rFonts w:ascii="Arial" w:hAnsi="Arial" w:cs="Arial"/>
          <w:b/>
          <w:bCs/>
          <w:sz w:val="24"/>
          <w:lang w:val="en-US"/>
        </w:rPr>
        <w:t xml:space="preserve">Remaining issues on </w:t>
      </w:r>
      <w:r w:rsidR="00F05260" w:rsidRPr="00BE1E23">
        <w:rPr>
          <w:rFonts w:ascii="Arial" w:hAnsi="Arial" w:cs="Arial"/>
          <w:b/>
          <w:bCs/>
          <w:sz w:val="24"/>
          <w:lang w:val="en-US"/>
        </w:rPr>
        <w:t>HARQ</w:t>
      </w:r>
      <w:r w:rsidR="00E633EC">
        <w:rPr>
          <w:rFonts w:ascii="Arial" w:hAnsi="Arial" w:cs="Arial" w:hint="eastAsia"/>
          <w:b/>
          <w:bCs/>
          <w:sz w:val="24"/>
          <w:lang w:val="en-US"/>
        </w:rPr>
        <w:t xml:space="preserve"> </w:t>
      </w:r>
      <w:r w:rsidR="00403026" w:rsidRPr="00E633EC">
        <w:rPr>
          <w:rFonts w:ascii="Arial" w:hAnsi="Arial" w:cs="Arial" w:hint="eastAsia"/>
          <w:b/>
          <w:bCs/>
          <w:sz w:val="24"/>
          <w:lang w:val="en-US"/>
        </w:rPr>
        <w:t>operation</w:t>
      </w:r>
      <w:r w:rsidR="00403026" w:rsidRPr="00BE1E23">
        <w:rPr>
          <w:rFonts w:ascii="Arial" w:hAnsi="Arial" w:cs="Arial"/>
          <w:b/>
          <w:bCs/>
          <w:sz w:val="24"/>
          <w:lang w:val="en-US"/>
        </w:rPr>
        <w:t xml:space="preserve"> </w:t>
      </w:r>
      <w:r w:rsidR="00F05260" w:rsidRPr="00BE1E23">
        <w:rPr>
          <w:rFonts w:ascii="Arial" w:hAnsi="Arial" w:cs="Arial"/>
          <w:b/>
          <w:bCs/>
          <w:sz w:val="24"/>
          <w:lang w:val="en-US"/>
        </w:rPr>
        <w:t>for NR-U</w:t>
      </w:r>
      <w:r w:rsidR="00E633EC" w:rsidRPr="00E633EC">
        <w:rPr>
          <w:rFonts w:ascii="Arial" w:hAnsi="Arial" w:cs="Arial" w:hint="eastAsia"/>
          <w:b/>
          <w:bCs/>
          <w:sz w:val="24"/>
          <w:lang w:val="en-US"/>
        </w:rPr>
        <w:t xml:space="preserve"> </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FA0561" w:rsidRDefault="00E503C3" w:rsidP="008A7843">
      <w:pPr>
        <w:pStyle w:val="1"/>
        <w:keepNext w:val="0"/>
        <w:widowControl w:val="0"/>
        <w:spacing w:before="480" w:after="120"/>
        <w:ind w:left="518" w:hanging="518"/>
        <w:jc w:val="left"/>
        <w:rPr>
          <w:rFonts w:asciiTheme="minorHAnsi" w:hAnsiTheme="minorHAnsi" w:cstheme="minorHAnsi"/>
          <w:sz w:val="28"/>
        </w:rPr>
      </w:pPr>
      <w:r w:rsidRPr="00FA0561">
        <w:rPr>
          <w:rFonts w:asciiTheme="minorHAnsi" w:hAnsiTheme="minorHAnsi" w:cstheme="minorHAnsi"/>
          <w:sz w:val="28"/>
        </w:rPr>
        <w:t>Introduction</w:t>
      </w:r>
      <w:r w:rsidR="00DE31C2" w:rsidRPr="00FA0561">
        <w:rPr>
          <w:rFonts w:asciiTheme="minorHAnsi" w:hAnsiTheme="minorHAnsi" w:cstheme="minorHAnsi"/>
          <w:sz w:val="28"/>
        </w:rPr>
        <w:t xml:space="preserve"> </w:t>
      </w:r>
    </w:p>
    <w:p w14:paraId="2CC05B17" w14:textId="1C9BB76D" w:rsidR="00654829" w:rsidRPr="00FA0561" w:rsidRDefault="00654829" w:rsidP="00EA72D8">
      <w:pPr>
        <w:rPr>
          <w:rFonts w:asciiTheme="minorHAnsi" w:hAnsiTheme="minorHAnsi" w:cstheme="minorHAnsi"/>
          <w:sz w:val="22"/>
          <w:szCs w:val="22"/>
          <w:lang w:eastAsia="zh-TW"/>
        </w:rPr>
      </w:pPr>
      <w:r w:rsidRPr="00FA0561">
        <w:rPr>
          <w:rFonts w:asciiTheme="minorHAnsi" w:hAnsiTheme="minorHAnsi" w:cstheme="minorHAnsi"/>
          <w:sz w:val="22"/>
          <w:szCs w:val="22"/>
        </w:rPr>
        <w:t>In this contribution,</w:t>
      </w:r>
      <w:r w:rsidR="00EA72D8">
        <w:rPr>
          <w:rFonts w:asciiTheme="minorHAnsi" w:hAnsiTheme="minorHAnsi" w:cstheme="minorHAnsi"/>
          <w:sz w:val="22"/>
          <w:szCs w:val="22"/>
        </w:rPr>
        <w:t xml:space="preserve"> we discuss the remaining issues on</w:t>
      </w:r>
      <w:r w:rsidRPr="00FA0561">
        <w:rPr>
          <w:rFonts w:asciiTheme="minorHAnsi" w:hAnsiTheme="minorHAnsi" w:cstheme="minorHAnsi"/>
          <w:sz w:val="22"/>
          <w:szCs w:val="22"/>
        </w:rPr>
        <w:t xml:space="preserve"> HARQ</w:t>
      </w:r>
      <w:r w:rsidR="00EA72D8" w:rsidRPr="00EA72D8">
        <w:rPr>
          <w:rFonts w:asciiTheme="minorHAnsi" w:hAnsiTheme="minorHAnsi" w:cstheme="minorHAnsi"/>
          <w:sz w:val="22"/>
          <w:szCs w:val="22"/>
        </w:rPr>
        <w:t xml:space="preserve"> </w:t>
      </w:r>
      <w:r w:rsidR="00EA72D8" w:rsidRPr="00FA0561">
        <w:rPr>
          <w:rFonts w:asciiTheme="minorHAnsi" w:hAnsiTheme="minorHAnsi" w:cstheme="minorHAnsi"/>
          <w:sz w:val="22"/>
          <w:szCs w:val="22"/>
        </w:rPr>
        <w:t>operation</w:t>
      </w:r>
      <w:r w:rsidRPr="00FA0561">
        <w:rPr>
          <w:rFonts w:asciiTheme="minorHAnsi" w:hAnsiTheme="minorHAnsi" w:cstheme="minorHAnsi"/>
          <w:sz w:val="22"/>
          <w:szCs w:val="22"/>
        </w:rPr>
        <w:t xml:space="preserve"> for NR-U and</w:t>
      </w:r>
      <w:r w:rsidR="00B9078E">
        <w:rPr>
          <w:rFonts w:asciiTheme="minorHAnsi" w:hAnsiTheme="minorHAnsi" w:cstheme="minorHAnsi"/>
          <w:sz w:val="22"/>
          <w:szCs w:val="22"/>
        </w:rPr>
        <w:t xml:space="preserve"> provide</w:t>
      </w:r>
      <w:r w:rsidRPr="00FA0561">
        <w:rPr>
          <w:rFonts w:asciiTheme="minorHAnsi" w:hAnsiTheme="minorHAnsi" w:cstheme="minorHAnsi"/>
          <w:sz w:val="22"/>
          <w:szCs w:val="22"/>
        </w:rPr>
        <w:t xml:space="preserve"> </w:t>
      </w:r>
      <w:r w:rsidR="00B9078E">
        <w:rPr>
          <w:rFonts w:asciiTheme="minorHAnsi" w:hAnsiTheme="minorHAnsi" w:cstheme="minorHAnsi"/>
          <w:sz w:val="22"/>
          <w:szCs w:val="22"/>
        </w:rPr>
        <w:t>text proposals</w:t>
      </w:r>
      <w:r w:rsidRPr="00FA0561">
        <w:rPr>
          <w:rFonts w:asciiTheme="minorHAnsi" w:hAnsiTheme="minorHAnsi" w:cstheme="minorHAnsi"/>
          <w:sz w:val="22"/>
          <w:szCs w:val="22"/>
        </w:rPr>
        <w:t xml:space="preserve"> to the latest version of the R16 NR-U specifications</w:t>
      </w:r>
      <w:r w:rsidRPr="00FA0561">
        <w:rPr>
          <w:rFonts w:asciiTheme="minorHAnsi" w:eastAsia="新細明體" w:hAnsiTheme="minorHAnsi" w:cstheme="minorHAnsi"/>
          <w:sz w:val="22"/>
          <w:szCs w:val="22"/>
          <w:lang w:eastAsia="zh-TW"/>
        </w:rPr>
        <w:t>.</w:t>
      </w:r>
    </w:p>
    <w:p w14:paraId="1729F230" w14:textId="349E4A42" w:rsidR="00B530F8" w:rsidRDefault="00403026" w:rsidP="00734E09">
      <w:pPr>
        <w:pStyle w:val="1"/>
        <w:keepNext w:val="0"/>
        <w:widowControl w:val="0"/>
        <w:spacing w:before="480" w:after="0"/>
        <w:ind w:left="518" w:hanging="518"/>
        <w:jc w:val="left"/>
        <w:rPr>
          <w:rFonts w:asciiTheme="minorHAnsi" w:hAnsiTheme="minorHAnsi" w:cstheme="minorHAnsi"/>
          <w:sz w:val="28"/>
        </w:rPr>
      </w:pPr>
      <w:r>
        <w:rPr>
          <w:rFonts w:asciiTheme="minorHAnsi" w:hAnsiTheme="minorHAnsi" w:cstheme="minorHAnsi"/>
          <w:sz w:val="28"/>
        </w:rPr>
        <w:t xml:space="preserve">Remaining issues on </w:t>
      </w:r>
      <w:r w:rsidR="0064099A">
        <w:rPr>
          <w:rFonts w:asciiTheme="minorHAnsi" w:hAnsiTheme="minorHAnsi" w:cstheme="minorHAnsi"/>
          <w:sz w:val="28"/>
        </w:rPr>
        <w:t xml:space="preserve">(enhanced) </w:t>
      </w:r>
      <w:r>
        <w:rPr>
          <w:rFonts w:asciiTheme="minorHAnsi" w:hAnsiTheme="minorHAnsi" w:cstheme="minorHAnsi"/>
          <w:sz w:val="28"/>
        </w:rPr>
        <w:t>dynamic HARQ-ACK codebook</w:t>
      </w:r>
    </w:p>
    <w:p w14:paraId="4EE7A0CF" w14:textId="105FC66B" w:rsidR="003D08AC" w:rsidRDefault="0047228B" w:rsidP="0047228B">
      <w:pPr>
        <w:pStyle w:val="2"/>
        <w:rPr>
          <w:rFonts w:asciiTheme="minorHAnsi" w:hAnsiTheme="minorHAnsi" w:cstheme="minorHAnsi"/>
          <w:szCs w:val="24"/>
        </w:rPr>
      </w:pPr>
      <w:r w:rsidRPr="0047228B">
        <w:rPr>
          <w:rFonts w:asciiTheme="minorHAnsi" w:hAnsiTheme="minorHAnsi" w:cstheme="minorHAnsi"/>
          <w:szCs w:val="24"/>
        </w:rPr>
        <w:t>Issue A13: Compatibility of NR-U HARQ desi</w:t>
      </w:r>
      <w:r>
        <w:rPr>
          <w:rFonts w:asciiTheme="minorHAnsi" w:hAnsiTheme="minorHAnsi" w:cstheme="minorHAnsi"/>
          <w:szCs w:val="24"/>
        </w:rPr>
        <w:t>gn and Rel-16 URLLC enhancements</w:t>
      </w:r>
    </w:p>
    <w:p w14:paraId="78953D5B" w14:textId="400061CA" w:rsidR="0047228B" w:rsidRDefault="0047228B" w:rsidP="0047228B">
      <w:pPr>
        <w:spacing w:before="240" w:after="0"/>
        <w:rPr>
          <w:rFonts w:asciiTheme="minorHAnsi" w:hAnsiTheme="minorHAnsi" w:cstheme="minorHAnsi"/>
          <w:bCs/>
          <w:sz w:val="22"/>
          <w:szCs w:val="22"/>
          <w:lang w:eastAsia="x-none"/>
        </w:rPr>
      </w:pPr>
      <w:r w:rsidRPr="0047228B">
        <w:rPr>
          <w:rFonts w:asciiTheme="minorHAnsi" w:hAnsiTheme="minorHAnsi" w:cstheme="minorHAnsi"/>
          <w:bCs/>
          <w:sz w:val="22"/>
          <w:szCs w:val="22"/>
          <w:lang w:eastAsia="x-none"/>
        </w:rPr>
        <w:t xml:space="preserve">In </w:t>
      </w:r>
      <w:r w:rsidR="00870B56">
        <w:rPr>
          <w:rFonts w:asciiTheme="minorHAnsi" w:hAnsiTheme="minorHAnsi" w:cstheme="minorHAnsi"/>
          <w:bCs/>
          <w:sz w:val="22"/>
          <w:szCs w:val="22"/>
          <w:lang w:eastAsia="x-none"/>
        </w:rPr>
        <w:t>RAN1#100b e-meeting, some</w:t>
      </w:r>
      <w:r>
        <w:rPr>
          <w:rFonts w:asciiTheme="minorHAnsi" w:hAnsiTheme="minorHAnsi" w:cstheme="minorHAnsi"/>
          <w:bCs/>
          <w:sz w:val="22"/>
          <w:szCs w:val="22"/>
          <w:lang w:eastAsia="x-none"/>
        </w:rPr>
        <w:t xml:space="preserve"> issues </w:t>
      </w:r>
      <w:r w:rsidR="00870B56">
        <w:rPr>
          <w:rFonts w:asciiTheme="minorHAnsi" w:hAnsiTheme="minorHAnsi" w:cstheme="minorHAnsi"/>
          <w:bCs/>
          <w:sz w:val="22"/>
          <w:szCs w:val="22"/>
          <w:lang w:eastAsia="x-none"/>
        </w:rPr>
        <w:t xml:space="preserve">related to the case when </w:t>
      </w:r>
      <w:r w:rsidR="000D4DA3" w:rsidRPr="000D4DA3">
        <w:rPr>
          <w:rFonts w:asciiTheme="minorHAnsi" w:hAnsiTheme="minorHAnsi" w:cstheme="minorHAnsi"/>
          <w:bCs/>
          <w:sz w:val="22"/>
          <w:szCs w:val="22"/>
          <w:lang w:eastAsia="x-none"/>
        </w:rPr>
        <w:t xml:space="preserve">URLLC </w:t>
      </w:r>
      <w:r w:rsidR="000D4DA3">
        <w:rPr>
          <w:rFonts w:asciiTheme="minorHAnsi" w:hAnsiTheme="minorHAnsi" w:cstheme="minorHAnsi"/>
          <w:bCs/>
          <w:sz w:val="22"/>
          <w:szCs w:val="22"/>
          <w:lang w:eastAsia="x-none"/>
        </w:rPr>
        <w:t xml:space="preserve">HARQ </w:t>
      </w:r>
      <w:r w:rsidR="00870B56">
        <w:rPr>
          <w:rFonts w:asciiTheme="minorHAnsi" w:hAnsiTheme="minorHAnsi" w:cstheme="minorHAnsi"/>
          <w:bCs/>
          <w:sz w:val="22"/>
          <w:szCs w:val="22"/>
          <w:lang w:eastAsia="x-none"/>
        </w:rPr>
        <w:t>feature</w:t>
      </w:r>
      <w:r w:rsidR="000D4DA3" w:rsidRPr="000D4DA3">
        <w:rPr>
          <w:rFonts w:asciiTheme="minorHAnsi" w:hAnsiTheme="minorHAnsi" w:cstheme="minorHAnsi"/>
          <w:bCs/>
          <w:sz w:val="22"/>
          <w:szCs w:val="22"/>
          <w:lang w:eastAsia="x-none"/>
        </w:rPr>
        <w:t xml:space="preserve"> is configured together with any of NR-</w:t>
      </w:r>
      <w:r w:rsidR="000D4DA3">
        <w:rPr>
          <w:rFonts w:asciiTheme="minorHAnsi" w:hAnsiTheme="minorHAnsi" w:cstheme="minorHAnsi"/>
          <w:bCs/>
          <w:sz w:val="22"/>
          <w:szCs w:val="22"/>
          <w:lang w:eastAsia="x-none"/>
        </w:rPr>
        <w:t>U HARQ features</w:t>
      </w:r>
      <w:r w:rsidR="008A4991" w:rsidRPr="008A4991">
        <w:rPr>
          <w:rFonts w:asciiTheme="minorHAnsi" w:hAnsiTheme="minorHAnsi" w:cstheme="minorHAnsi" w:hint="eastAsia"/>
          <w:bCs/>
          <w:sz w:val="22"/>
          <w:szCs w:val="22"/>
          <w:lang w:eastAsia="x-none"/>
        </w:rPr>
        <w:t xml:space="preserve"> for </w:t>
      </w:r>
      <w:r w:rsidR="008A4991" w:rsidRPr="008A4991">
        <w:rPr>
          <w:rFonts w:asciiTheme="minorHAnsi" w:hAnsiTheme="minorHAnsi" w:cstheme="minorHAnsi"/>
          <w:bCs/>
          <w:sz w:val="22"/>
          <w:szCs w:val="22"/>
          <w:lang w:eastAsia="x-none"/>
        </w:rPr>
        <w:t>dynamic HARQ-ACK codebook</w:t>
      </w:r>
      <w:r w:rsidR="000D4DA3">
        <w:rPr>
          <w:rFonts w:asciiTheme="minorHAnsi" w:hAnsiTheme="minorHAnsi" w:cstheme="minorHAnsi"/>
          <w:bCs/>
          <w:sz w:val="22"/>
          <w:szCs w:val="22"/>
          <w:lang w:eastAsia="x-none"/>
        </w:rPr>
        <w:t xml:space="preserve">, such as </w:t>
      </w:r>
      <w:r w:rsidR="008609F0" w:rsidRPr="008609F0">
        <w:rPr>
          <w:rFonts w:asciiTheme="minorHAnsi" w:hAnsiTheme="minorHAnsi" w:cstheme="minorHAnsi"/>
          <w:bCs/>
          <w:sz w:val="22"/>
          <w:szCs w:val="22"/>
          <w:lang w:eastAsia="x-none"/>
        </w:rPr>
        <w:t>inapplicable K1 value</w:t>
      </w:r>
      <w:r w:rsidR="008609F0">
        <w:rPr>
          <w:rFonts w:asciiTheme="minorHAnsi" w:hAnsiTheme="minorHAnsi" w:cstheme="minorHAnsi"/>
          <w:bCs/>
          <w:sz w:val="22"/>
          <w:szCs w:val="22"/>
          <w:lang w:eastAsia="x-none"/>
        </w:rPr>
        <w:t xml:space="preserve"> </w:t>
      </w:r>
      <w:r w:rsidR="000D4DA3">
        <w:rPr>
          <w:rFonts w:asciiTheme="minorHAnsi" w:hAnsiTheme="minorHAnsi" w:cstheme="minorHAnsi"/>
          <w:bCs/>
          <w:sz w:val="22"/>
          <w:szCs w:val="22"/>
          <w:lang w:eastAsia="x-none"/>
        </w:rPr>
        <w:t>and</w:t>
      </w:r>
      <w:r w:rsidR="000D4DA3" w:rsidRPr="000D4DA3">
        <w:rPr>
          <w:rFonts w:asciiTheme="minorHAnsi" w:hAnsiTheme="minorHAnsi" w:cstheme="minorHAnsi"/>
          <w:bCs/>
          <w:sz w:val="22"/>
          <w:szCs w:val="22"/>
          <w:lang w:eastAsia="x-none"/>
        </w:rPr>
        <w:t xml:space="preserve"> </w:t>
      </w:r>
      <w:r w:rsidR="000D4DA3">
        <w:rPr>
          <w:rFonts w:asciiTheme="minorHAnsi" w:hAnsiTheme="minorHAnsi" w:cstheme="minorHAnsi"/>
          <w:bCs/>
          <w:sz w:val="22"/>
          <w:szCs w:val="22"/>
          <w:lang w:eastAsia="x-none"/>
        </w:rPr>
        <w:t xml:space="preserve">enhanced </w:t>
      </w:r>
      <w:r w:rsidR="000D4DA3" w:rsidRPr="000D4DA3">
        <w:rPr>
          <w:rFonts w:asciiTheme="minorHAnsi" w:hAnsiTheme="minorHAnsi" w:cstheme="minorHAnsi"/>
          <w:bCs/>
          <w:sz w:val="22"/>
          <w:szCs w:val="22"/>
          <w:lang w:eastAsia="x-none"/>
        </w:rPr>
        <w:t>dynamic HARQ-ACK codebook</w:t>
      </w:r>
      <w:r w:rsidR="000D4DA3">
        <w:rPr>
          <w:rFonts w:asciiTheme="minorHAnsi" w:hAnsiTheme="minorHAnsi" w:cstheme="minorHAnsi"/>
          <w:bCs/>
          <w:sz w:val="22"/>
          <w:szCs w:val="22"/>
          <w:lang w:eastAsia="x-none"/>
        </w:rPr>
        <w:t xml:space="preserve">, </w:t>
      </w:r>
      <w:r>
        <w:rPr>
          <w:rFonts w:asciiTheme="minorHAnsi" w:hAnsiTheme="minorHAnsi" w:cstheme="minorHAnsi"/>
          <w:bCs/>
          <w:sz w:val="22"/>
          <w:szCs w:val="22"/>
          <w:lang w:eastAsia="x-none"/>
        </w:rPr>
        <w:t xml:space="preserve">are identified </w:t>
      </w:r>
      <w:r w:rsidR="000D4DA3">
        <w:rPr>
          <w:rFonts w:asciiTheme="minorHAnsi" w:hAnsiTheme="minorHAnsi" w:cstheme="minorHAnsi"/>
          <w:bCs/>
          <w:sz w:val="22"/>
          <w:szCs w:val="22"/>
          <w:lang w:eastAsia="x-none"/>
        </w:rPr>
        <w:t>in</w:t>
      </w:r>
      <w:r>
        <w:rPr>
          <w:rFonts w:asciiTheme="minorHAnsi" w:hAnsiTheme="minorHAnsi" w:cstheme="minorHAnsi"/>
          <w:bCs/>
          <w:sz w:val="22"/>
          <w:szCs w:val="22"/>
          <w:lang w:eastAsia="x-none"/>
        </w:rPr>
        <w:t xml:space="preserve"> FL</w:t>
      </w:r>
      <w:r w:rsidR="000D4DA3">
        <w:rPr>
          <w:rFonts w:asciiTheme="minorHAnsi" w:hAnsiTheme="minorHAnsi" w:cstheme="minorHAnsi"/>
          <w:bCs/>
          <w:sz w:val="22"/>
          <w:szCs w:val="22"/>
          <w:lang w:eastAsia="x-none"/>
        </w:rPr>
        <w:t xml:space="preserve"> summary</w:t>
      </w:r>
      <w:r>
        <w:rPr>
          <w:rFonts w:asciiTheme="minorHAnsi" w:hAnsiTheme="minorHAnsi" w:cstheme="minorHAnsi"/>
          <w:bCs/>
          <w:sz w:val="22"/>
          <w:szCs w:val="22"/>
          <w:lang w:eastAsia="x-none"/>
        </w:rPr>
        <w:t xml:space="preserve"> </w:t>
      </w:r>
      <w:r w:rsidRPr="0047228B">
        <w:rPr>
          <w:rFonts w:asciiTheme="minorHAnsi" w:hAnsiTheme="minorHAnsi" w:cstheme="minorHAnsi" w:hint="eastAsia"/>
          <w:bCs/>
          <w:sz w:val="22"/>
          <w:szCs w:val="22"/>
          <w:lang w:eastAsia="x-none"/>
        </w:rPr>
        <w:t>[1]</w:t>
      </w:r>
      <w:r w:rsidR="00870B56">
        <w:rPr>
          <w:rFonts w:asciiTheme="minorHAnsi" w:hAnsiTheme="minorHAnsi" w:cstheme="minorHAnsi"/>
          <w:bCs/>
          <w:sz w:val="22"/>
          <w:szCs w:val="22"/>
          <w:lang w:eastAsia="x-none"/>
        </w:rPr>
        <w:t xml:space="preserve">, and these issues </w:t>
      </w:r>
      <w:r w:rsidR="00870B56" w:rsidRPr="00870B56">
        <w:rPr>
          <w:rFonts w:asciiTheme="minorHAnsi" w:hAnsiTheme="minorHAnsi" w:cstheme="minorHAnsi" w:hint="eastAsia"/>
          <w:bCs/>
          <w:sz w:val="22"/>
          <w:szCs w:val="22"/>
          <w:lang w:eastAsia="x-none"/>
        </w:rPr>
        <w:t xml:space="preserve">are </w:t>
      </w:r>
      <w:r w:rsidR="00870B56">
        <w:rPr>
          <w:rFonts w:asciiTheme="minorHAnsi" w:hAnsiTheme="minorHAnsi" w:cstheme="minorHAnsi"/>
          <w:bCs/>
          <w:sz w:val="22"/>
          <w:szCs w:val="22"/>
          <w:lang w:eastAsia="x-none"/>
        </w:rPr>
        <w:t xml:space="preserve">planned to be discussed in </w:t>
      </w:r>
      <w:r w:rsidR="008609F0">
        <w:rPr>
          <w:rFonts w:asciiTheme="minorHAnsi" w:hAnsiTheme="minorHAnsi" w:cstheme="minorHAnsi"/>
          <w:bCs/>
          <w:sz w:val="22"/>
          <w:szCs w:val="22"/>
          <w:lang w:eastAsia="x-none"/>
        </w:rPr>
        <w:t>RAN1#101 e-meeting</w:t>
      </w:r>
      <w:r w:rsidR="00870B56">
        <w:rPr>
          <w:rFonts w:asciiTheme="minorHAnsi" w:hAnsiTheme="minorHAnsi" w:cstheme="minorHAnsi"/>
          <w:bCs/>
          <w:sz w:val="22"/>
          <w:szCs w:val="22"/>
          <w:lang w:eastAsia="x-none"/>
        </w:rPr>
        <w:t>.</w:t>
      </w:r>
    </w:p>
    <w:p w14:paraId="1152058D" w14:textId="33AE2BDC" w:rsidR="00B04C34" w:rsidRDefault="00D56ED2" w:rsidP="00D56ED2">
      <w:pPr>
        <w:spacing w:before="240" w:after="0"/>
        <w:rPr>
          <w:rFonts w:asciiTheme="minorHAnsi" w:hAnsiTheme="minorHAnsi" w:cstheme="minorHAnsi"/>
          <w:bCs/>
          <w:sz w:val="22"/>
          <w:szCs w:val="22"/>
          <w:lang w:eastAsia="x-none"/>
        </w:rPr>
      </w:pPr>
      <w:r w:rsidRPr="00870B56">
        <w:rPr>
          <w:rFonts w:asciiTheme="minorHAnsi" w:hAnsiTheme="minorHAnsi" w:cstheme="minorHAnsi"/>
          <w:bCs/>
          <w:sz w:val="22"/>
          <w:szCs w:val="22"/>
          <w:lang w:eastAsia="x-none"/>
        </w:rPr>
        <w:t>R16 U</w:t>
      </w:r>
      <w:r>
        <w:rPr>
          <w:rFonts w:asciiTheme="minorHAnsi" w:hAnsiTheme="minorHAnsi" w:cstheme="minorHAnsi"/>
          <w:bCs/>
          <w:sz w:val="22"/>
          <w:szCs w:val="22"/>
          <w:lang w:eastAsia="x-none"/>
        </w:rPr>
        <w:t>RLLC introduces</w:t>
      </w:r>
      <w:r w:rsidRPr="00504AA2">
        <w:rPr>
          <w:rFonts w:asciiTheme="minorHAnsi" w:hAnsiTheme="minorHAnsi" w:cstheme="minorHAnsi" w:hint="eastAsia"/>
          <w:bCs/>
          <w:sz w:val="22"/>
          <w:szCs w:val="22"/>
          <w:lang w:eastAsia="x-none"/>
        </w:rPr>
        <w:t xml:space="preserve"> two</w:t>
      </w:r>
      <w:r>
        <w:rPr>
          <w:rFonts w:asciiTheme="minorHAnsi" w:hAnsiTheme="minorHAnsi" w:cstheme="minorHAnsi"/>
          <w:bCs/>
          <w:sz w:val="22"/>
          <w:szCs w:val="22"/>
          <w:lang w:eastAsia="x-none"/>
        </w:rPr>
        <w:t xml:space="preserve"> independe</w:t>
      </w:r>
      <w:r w:rsidRPr="00DD5A0C">
        <w:rPr>
          <w:rFonts w:asciiTheme="minorHAnsi" w:hAnsiTheme="minorHAnsi" w:cstheme="minorHAnsi"/>
          <w:bCs/>
          <w:sz w:val="22"/>
          <w:szCs w:val="22"/>
          <w:lang w:eastAsia="x-none"/>
        </w:rPr>
        <w:t>nt</w:t>
      </w:r>
      <w:r w:rsidRPr="00504AA2">
        <w:rPr>
          <w:rFonts w:asciiTheme="minorHAnsi" w:hAnsiTheme="minorHAnsi" w:cstheme="minorHAnsi" w:hint="eastAsia"/>
          <w:bCs/>
          <w:sz w:val="22"/>
          <w:szCs w:val="22"/>
          <w:lang w:eastAsia="x-none"/>
        </w:rPr>
        <w:t xml:space="preserve"> </w:t>
      </w:r>
      <w:r w:rsidRPr="00870B56">
        <w:rPr>
          <w:rFonts w:asciiTheme="minorHAnsi" w:hAnsiTheme="minorHAnsi" w:cstheme="minorHAnsi"/>
          <w:bCs/>
          <w:sz w:val="22"/>
          <w:szCs w:val="22"/>
          <w:lang w:eastAsia="x-none"/>
        </w:rPr>
        <w:t xml:space="preserve">HARQ-ACK </w:t>
      </w:r>
      <w:r>
        <w:rPr>
          <w:rFonts w:asciiTheme="minorHAnsi" w:hAnsiTheme="minorHAnsi" w:cstheme="minorHAnsi"/>
          <w:bCs/>
          <w:sz w:val="22"/>
          <w:szCs w:val="22"/>
          <w:lang w:eastAsia="x-none"/>
        </w:rPr>
        <w:t>codebooks</w:t>
      </w:r>
      <w:r w:rsidRPr="00870B56">
        <w:rPr>
          <w:rFonts w:asciiTheme="minorHAnsi" w:hAnsiTheme="minorHAnsi" w:cstheme="minorHAnsi"/>
          <w:bCs/>
          <w:sz w:val="22"/>
          <w:szCs w:val="22"/>
          <w:lang w:eastAsia="x-none"/>
        </w:rPr>
        <w:t xml:space="preserve"> with </w:t>
      </w:r>
      <w:r w:rsidRPr="00DD5A0C">
        <w:rPr>
          <w:rFonts w:asciiTheme="minorHAnsi" w:hAnsiTheme="minorHAnsi" w:cstheme="minorHAnsi"/>
          <w:bCs/>
          <w:sz w:val="22"/>
          <w:szCs w:val="22"/>
          <w:lang w:eastAsia="x-none"/>
        </w:rPr>
        <w:t xml:space="preserve">different </w:t>
      </w:r>
      <w:r>
        <w:rPr>
          <w:rFonts w:asciiTheme="minorHAnsi" w:hAnsiTheme="minorHAnsi" w:cstheme="minorHAnsi"/>
          <w:bCs/>
          <w:sz w:val="22"/>
          <w:szCs w:val="22"/>
          <w:lang w:eastAsia="x-none"/>
        </w:rPr>
        <w:t>priority indexes (0 and 1)</w:t>
      </w:r>
      <w:r w:rsidRPr="00870B56">
        <w:rPr>
          <w:rFonts w:asciiTheme="minorHAnsi" w:hAnsiTheme="minorHAnsi" w:cstheme="minorHAnsi"/>
          <w:bCs/>
          <w:sz w:val="22"/>
          <w:szCs w:val="22"/>
          <w:lang w:eastAsia="x-none"/>
        </w:rPr>
        <w:t xml:space="preserve"> </w:t>
      </w:r>
      <w:r>
        <w:rPr>
          <w:rFonts w:asciiTheme="minorHAnsi" w:hAnsiTheme="minorHAnsi" w:cstheme="minorHAnsi"/>
          <w:bCs/>
          <w:sz w:val="22"/>
          <w:szCs w:val="22"/>
          <w:lang w:eastAsia="x-none"/>
        </w:rPr>
        <w:t xml:space="preserve">and </w:t>
      </w:r>
      <w:r w:rsidR="00E5504C">
        <w:rPr>
          <w:rFonts w:asciiTheme="minorHAnsi" w:hAnsiTheme="minorHAnsi" w:cstheme="minorHAnsi"/>
          <w:bCs/>
          <w:sz w:val="22"/>
          <w:szCs w:val="22"/>
          <w:lang w:eastAsia="x-none"/>
        </w:rPr>
        <w:t xml:space="preserve">UE generates each </w:t>
      </w:r>
      <w:r w:rsidR="00E5504C" w:rsidRPr="00870B56">
        <w:rPr>
          <w:rFonts w:asciiTheme="minorHAnsi" w:hAnsiTheme="minorHAnsi" w:cstheme="minorHAnsi"/>
          <w:bCs/>
          <w:sz w:val="22"/>
          <w:szCs w:val="22"/>
          <w:lang w:eastAsia="x-none"/>
        </w:rPr>
        <w:t xml:space="preserve">HARQ-ACK </w:t>
      </w:r>
      <w:r w:rsidR="00E5504C">
        <w:rPr>
          <w:rFonts w:asciiTheme="minorHAnsi" w:hAnsiTheme="minorHAnsi" w:cstheme="minorHAnsi"/>
          <w:bCs/>
          <w:sz w:val="22"/>
          <w:szCs w:val="22"/>
          <w:lang w:eastAsia="x-none"/>
        </w:rPr>
        <w:t>codebook</w:t>
      </w:r>
      <w:r w:rsidR="009A1BCF">
        <w:rPr>
          <w:rFonts w:asciiTheme="minorHAnsi" w:hAnsiTheme="minorHAnsi" w:cstheme="minorHAnsi"/>
          <w:bCs/>
          <w:sz w:val="22"/>
          <w:szCs w:val="22"/>
          <w:lang w:eastAsia="x-none"/>
        </w:rPr>
        <w:t xml:space="preserve"> </w:t>
      </w:r>
      <w:r w:rsidR="009A1BCF" w:rsidRPr="00F75EF2">
        <w:rPr>
          <w:rFonts w:asciiTheme="minorHAnsi" w:hAnsiTheme="minorHAnsi" w:cstheme="minorHAnsi"/>
          <w:bCs/>
          <w:sz w:val="22"/>
          <w:szCs w:val="22"/>
          <w:lang w:eastAsia="x-none"/>
        </w:rPr>
        <w:t xml:space="preserve">for </w:t>
      </w:r>
      <w:r w:rsidR="00B93188" w:rsidRPr="00F75EF2">
        <w:rPr>
          <w:rFonts w:asciiTheme="minorHAnsi" w:hAnsiTheme="minorHAnsi" w:cstheme="minorHAnsi" w:hint="eastAsia"/>
          <w:bCs/>
          <w:sz w:val="22"/>
          <w:szCs w:val="22"/>
          <w:lang w:eastAsia="x-none"/>
        </w:rPr>
        <w:t xml:space="preserve">DL </w:t>
      </w:r>
      <w:r w:rsidR="00B93188" w:rsidRPr="00F75EF2">
        <w:rPr>
          <w:rFonts w:asciiTheme="minorHAnsi" w:hAnsiTheme="minorHAnsi" w:cstheme="minorHAnsi"/>
          <w:bCs/>
          <w:sz w:val="22"/>
          <w:szCs w:val="22"/>
          <w:lang w:eastAsia="x-none"/>
        </w:rPr>
        <w:t>DCIs indicating one of the priority index</w:t>
      </w:r>
      <w:r w:rsidR="005129EC" w:rsidRPr="00F75EF2">
        <w:rPr>
          <w:rFonts w:asciiTheme="minorHAnsi" w:hAnsiTheme="minorHAnsi" w:cstheme="minorHAnsi"/>
          <w:bCs/>
          <w:sz w:val="22"/>
          <w:szCs w:val="22"/>
          <w:lang w:eastAsia="x-none"/>
        </w:rPr>
        <w:t>es</w:t>
      </w:r>
      <w:r w:rsidR="00B93188">
        <w:rPr>
          <w:rFonts w:asciiTheme="minorHAnsi" w:hAnsiTheme="minorHAnsi" w:cstheme="minorHAnsi"/>
          <w:bCs/>
          <w:sz w:val="22"/>
          <w:szCs w:val="22"/>
          <w:lang w:eastAsia="x-none"/>
        </w:rPr>
        <w:t xml:space="preserve">, respectively. When two </w:t>
      </w:r>
      <w:r w:rsidR="00B93188" w:rsidRPr="00B93188">
        <w:rPr>
          <w:rFonts w:asciiTheme="minorHAnsi" w:hAnsiTheme="minorHAnsi" w:cstheme="minorHAnsi"/>
          <w:bCs/>
          <w:sz w:val="22"/>
          <w:szCs w:val="22"/>
          <w:lang w:eastAsia="x-none"/>
        </w:rPr>
        <w:t>PUCCH</w:t>
      </w:r>
      <w:r w:rsidR="00B93188">
        <w:rPr>
          <w:rFonts w:asciiTheme="minorHAnsi" w:hAnsiTheme="minorHAnsi" w:cstheme="minorHAnsi"/>
          <w:bCs/>
          <w:sz w:val="22"/>
          <w:szCs w:val="22"/>
          <w:lang w:eastAsia="x-none"/>
        </w:rPr>
        <w:t xml:space="preserve">s for the two </w:t>
      </w:r>
      <w:r w:rsidR="00B93188" w:rsidRPr="00870B56">
        <w:rPr>
          <w:rFonts w:asciiTheme="minorHAnsi" w:hAnsiTheme="minorHAnsi" w:cstheme="minorHAnsi"/>
          <w:bCs/>
          <w:sz w:val="22"/>
          <w:szCs w:val="22"/>
          <w:lang w:eastAsia="x-none"/>
        </w:rPr>
        <w:t xml:space="preserve">HARQ-ACK </w:t>
      </w:r>
      <w:r w:rsidR="00B93188">
        <w:rPr>
          <w:rFonts w:asciiTheme="minorHAnsi" w:hAnsiTheme="minorHAnsi" w:cstheme="minorHAnsi"/>
          <w:bCs/>
          <w:sz w:val="22"/>
          <w:szCs w:val="22"/>
          <w:lang w:eastAsia="x-none"/>
        </w:rPr>
        <w:t>codebooks</w:t>
      </w:r>
      <w:r w:rsidR="00B93188" w:rsidRPr="00870B56">
        <w:rPr>
          <w:rFonts w:asciiTheme="minorHAnsi" w:hAnsiTheme="minorHAnsi" w:cstheme="minorHAnsi"/>
          <w:bCs/>
          <w:sz w:val="22"/>
          <w:szCs w:val="22"/>
          <w:lang w:eastAsia="x-none"/>
        </w:rPr>
        <w:t xml:space="preserve"> with </w:t>
      </w:r>
      <w:r w:rsidR="00B93188" w:rsidRPr="00DD5A0C">
        <w:rPr>
          <w:rFonts w:asciiTheme="minorHAnsi" w:hAnsiTheme="minorHAnsi" w:cstheme="minorHAnsi"/>
          <w:bCs/>
          <w:sz w:val="22"/>
          <w:szCs w:val="22"/>
          <w:lang w:eastAsia="x-none"/>
        </w:rPr>
        <w:t xml:space="preserve">different </w:t>
      </w:r>
      <w:r w:rsidR="00B93188">
        <w:rPr>
          <w:rFonts w:asciiTheme="minorHAnsi" w:hAnsiTheme="minorHAnsi" w:cstheme="minorHAnsi"/>
          <w:bCs/>
          <w:sz w:val="22"/>
          <w:szCs w:val="22"/>
          <w:lang w:eastAsia="x-none"/>
        </w:rPr>
        <w:t>priority indexes</w:t>
      </w:r>
      <w:r w:rsidR="005129EC">
        <w:rPr>
          <w:rFonts w:asciiTheme="minorHAnsi" w:hAnsiTheme="minorHAnsi" w:cstheme="minorHAnsi"/>
          <w:bCs/>
          <w:sz w:val="22"/>
          <w:szCs w:val="22"/>
          <w:lang w:eastAsia="x-none"/>
        </w:rPr>
        <w:t xml:space="preserve"> overlap</w:t>
      </w:r>
      <w:r w:rsidR="00B93188" w:rsidRPr="00B93188">
        <w:rPr>
          <w:rFonts w:asciiTheme="minorHAnsi" w:hAnsiTheme="minorHAnsi" w:cstheme="minorHAnsi"/>
          <w:bCs/>
          <w:sz w:val="22"/>
          <w:szCs w:val="22"/>
          <w:lang w:eastAsia="x-none"/>
        </w:rPr>
        <w:t xml:space="preserve"> in time domain, the PUCCH</w:t>
      </w:r>
      <w:r w:rsidR="00B93188">
        <w:rPr>
          <w:rFonts w:asciiTheme="minorHAnsi" w:hAnsiTheme="minorHAnsi" w:cstheme="minorHAnsi"/>
          <w:bCs/>
          <w:sz w:val="22"/>
          <w:szCs w:val="22"/>
          <w:lang w:eastAsia="x-none"/>
        </w:rPr>
        <w:t>s</w:t>
      </w:r>
      <w:r w:rsidR="00B93188" w:rsidRPr="00B93188">
        <w:rPr>
          <w:rFonts w:asciiTheme="minorHAnsi" w:hAnsiTheme="minorHAnsi" w:cstheme="minorHAnsi"/>
          <w:bCs/>
          <w:sz w:val="22"/>
          <w:szCs w:val="22"/>
          <w:lang w:eastAsia="x-none"/>
        </w:rPr>
        <w:t xml:space="preserve"> with higher priority </w:t>
      </w:r>
      <w:r w:rsidR="00B93188">
        <w:rPr>
          <w:rFonts w:asciiTheme="minorHAnsi" w:hAnsiTheme="minorHAnsi" w:cstheme="minorHAnsi"/>
          <w:bCs/>
          <w:sz w:val="22"/>
          <w:szCs w:val="22"/>
          <w:lang w:eastAsia="x-none"/>
        </w:rPr>
        <w:t>index</w:t>
      </w:r>
      <w:r w:rsidR="00B93188" w:rsidRPr="00B93188">
        <w:rPr>
          <w:rFonts w:asciiTheme="minorHAnsi" w:hAnsiTheme="minorHAnsi" w:cstheme="minorHAnsi"/>
          <w:bCs/>
          <w:sz w:val="22"/>
          <w:szCs w:val="22"/>
          <w:lang w:eastAsia="x-none"/>
        </w:rPr>
        <w:t xml:space="preserve"> will be transmitted and the PUCCH with lower priority </w:t>
      </w:r>
      <w:r w:rsidR="00B93188">
        <w:rPr>
          <w:rFonts w:asciiTheme="minorHAnsi" w:hAnsiTheme="minorHAnsi" w:cstheme="minorHAnsi"/>
          <w:bCs/>
          <w:sz w:val="22"/>
          <w:szCs w:val="22"/>
          <w:lang w:eastAsia="x-none"/>
        </w:rPr>
        <w:t xml:space="preserve">index </w:t>
      </w:r>
      <w:r w:rsidR="00B93188" w:rsidRPr="00B93188">
        <w:rPr>
          <w:rFonts w:asciiTheme="minorHAnsi" w:hAnsiTheme="minorHAnsi" w:cstheme="minorHAnsi"/>
          <w:bCs/>
          <w:sz w:val="22"/>
          <w:szCs w:val="22"/>
          <w:lang w:eastAsia="x-none"/>
        </w:rPr>
        <w:t>will be dropped.</w:t>
      </w:r>
    </w:p>
    <w:p w14:paraId="372C9E87" w14:textId="7A5D232F" w:rsidR="00F75EF2" w:rsidRDefault="00F75EF2" w:rsidP="0047228B">
      <w:pPr>
        <w:spacing w:before="240" w:after="0"/>
        <w:rPr>
          <w:rFonts w:asciiTheme="minorHAnsi" w:hAnsiTheme="minorHAnsi" w:cstheme="minorHAnsi"/>
          <w:bCs/>
          <w:sz w:val="22"/>
          <w:szCs w:val="22"/>
          <w:lang w:eastAsia="x-none"/>
        </w:rPr>
      </w:pPr>
      <w:r>
        <w:rPr>
          <w:noProof/>
          <w:lang w:val="en-US" w:eastAsia="zh-TW"/>
        </w:rPr>
        <mc:AlternateContent>
          <mc:Choice Requires="wps">
            <w:drawing>
              <wp:inline distT="0" distB="0" distL="0" distR="0" wp14:anchorId="621BBBFB" wp14:editId="5D077A67">
                <wp:extent cx="6378854" cy="3657600"/>
                <wp:effectExtent l="0" t="0" r="22225" b="19050"/>
                <wp:docPr id="1" name="矩形 1"/>
                <wp:cNvGraphicFramePr/>
                <a:graphic xmlns:a="http://schemas.openxmlformats.org/drawingml/2006/main">
                  <a:graphicData uri="http://schemas.microsoft.com/office/word/2010/wordprocessingShape">
                    <wps:wsp>
                      <wps:cNvSpPr/>
                      <wps:spPr>
                        <a:xfrm>
                          <a:off x="0" y="0"/>
                          <a:ext cx="6378854" cy="36576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A1BA5" w14:textId="3C500A76" w:rsidR="00F75EF2" w:rsidRPr="00F75EF2" w:rsidRDefault="00F75EF2" w:rsidP="00F75EF2">
                            <w:pPr>
                              <w:rPr>
                                <w:b/>
                                <w:color w:val="000000" w:themeColor="text1"/>
                                <w:lang w:eastAsia="zh-CN"/>
                              </w:rPr>
                            </w:pPr>
                            <w:r w:rsidRPr="00F75EF2">
                              <w:rPr>
                                <w:b/>
                                <w:color w:val="000000" w:themeColor="text1"/>
                                <w:lang w:eastAsia="zh-CN"/>
                              </w:rPr>
                              <w:t>Extracted from TS38.213</w:t>
                            </w:r>
                            <w:r w:rsidR="006C7B5A">
                              <w:rPr>
                                <w:b/>
                                <w:color w:val="000000" w:themeColor="text1"/>
                                <w:lang w:eastAsia="zh-CN"/>
                              </w:rPr>
                              <w:t xml:space="preserve"> [2]</w:t>
                            </w:r>
                            <w:r w:rsidRPr="00F75EF2">
                              <w:rPr>
                                <w:b/>
                                <w:color w:val="000000" w:themeColor="text1"/>
                                <w:lang w:eastAsia="zh-CN"/>
                              </w:rPr>
                              <w:t xml:space="preserve"> clause 9 UE procedure for reporting control information</w:t>
                            </w:r>
                          </w:p>
                          <w:p w14:paraId="10232831" w14:textId="77777777" w:rsidR="00F75EF2" w:rsidRPr="00E81962" w:rsidRDefault="00F75EF2" w:rsidP="00F75EF2">
                            <w:pPr>
                              <w:rPr>
                                <w:color w:val="000000" w:themeColor="text1"/>
                                <w:lang w:eastAsia="zh-CN"/>
                              </w:rPr>
                            </w:pPr>
                            <w:r w:rsidRPr="00E81962">
                              <w:rPr>
                                <w:color w:val="000000" w:themeColor="text1"/>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2FC98977" w14:textId="77777777" w:rsidR="00F75EF2" w:rsidRPr="00E81962" w:rsidRDefault="00F75EF2" w:rsidP="00F75EF2">
                            <w:pPr>
                              <w:pStyle w:val="B1"/>
                              <w:rPr>
                                <w:color w:val="000000" w:themeColor="text1"/>
                                <w:lang w:eastAsia="zh-CN"/>
                              </w:rPr>
                            </w:pPr>
                            <w:r w:rsidRPr="00E81962">
                              <w:rPr>
                                <w:color w:val="000000" w:themeColor="text1"/>
                              </w:rPr>
                              <w:t>-</w:t>
                            </w:r>
                            <w:r w:rsidRPr="00E81962">
                              <w:rPr>
                                <w:color w:val="000000" w:themeColor="text1"/>
                              </w:rPr>
                              <w:tab/>
                            </w:r>
                            <w:r w:rsidRPr="00E81962">
                              <w:rPr>
                                <w:color w:val="000000" w:themeColor="text1"/>
                                <w:lang w:eastAsia="zh-CN"/>
                              </w:rPr>
                              <w:t xml:space="preserve">a first PUCCH of </w:t>
                            </w:r>
                            <w:r w:rsidRPr="00E81962">
                              <w:rPr>
                                <w:color w:val="000000" w:themeColor="text1"/>
                                <w:lang w:val="en-US" w:eastAsia="zh-CN"/>
                              </w:rPr>
                              <w:t>larger</w:t>
                            </w:r>
                            <w:r w:rsidRPr="00E81962">
                              <w:rPr>
                                <w:color w:val="000000" w:themeColor="text1"/>
                                <w:lang w:eastAsia="zh-CN"/>
                              </w:rPr>
                              <w:t xml:space="preserve"> priority index, a PUSCH or </w:t>
                            </w:r>
                            <w:r w:rsidRPr="00E81962">
                              <w:rPr>
                                <w:color w:val="000000" w:themeColor="text1"/>
                                <w:lang w:val="en-US" w:eastAsia="zh-CN"/>
                              </w:rPr>
                              <w:t xml:space="preserve">a second </w:t>
                            </w:r>
                            <w:r w:rsidRPr="00E81962">
                              <w:rPr>
                                <w:color w:val="000000" w:themeColor="text1"/>
                                <w:lang w:eastAsia="zh-CN"/>
                              </w:rPr>
                              <w:t xml:space="preserve">PUCCH of </w:t>
                            </w:r>
                            <w:r w:rsidRPr="00E81962">
                              <w:rPr>
                                <w:color w:val="000000" w:themeColor="text1"/>
                                <w:lang w:val="en-US" w:eastAsia="zh-CN"/>
                              </w:rPr>
                              <w:t>smaller</w:t>
                            </w:r>
                            <w:r w:rsidRPr="00E81962">
                              <w:rPr>
                                <w:color w:val="000000" w:themeColor="text1"/>
                                <w:lang w:eastAsia="zh-CN"/>
                              </w:rPr>
                              <w:t xml:space="preserve"> priority index, and a transmission of the first PUCCH would overlap in time with a transmission of the PUSCH or </w:t>
                            </w:r>
                            <w:r w:rsidRPr="00E81962">
                              <w:rPr>
                                <w:color w:val="000000" w:themeColor="text1"/>
                                <w:lang w:val="en-US" w:eastAsia="zh-CN"/>
                              </w:rPr>
                              <w:t xml:space="preserve">the second </w:t>
                            </w:r>
                            <w:r w:rsidRPr="00E81962">
                              <w:rPr>
                                <w:color w:val="000000" w:themeColor="text1"/>
                                <w:lang w:eastAsia="zh-CN"/>
                              </w:rPr>
                              <w:t xml:space="preserve">PUCCH, the UE does not transmit the </w:t>
                            </w:r>
                            <w:r w:rsidRPr="00E81962">
                              <w:rPr>
                                <w:color w:val="000000" w:themeColor="text1"/>
                                <w:lang w:val="en-US" w:eastAsia="zh-CN"/>
                              </w:rPr>
                              <w:t xml:space="preserve">PUSCH or the </w:t>
                            </w:r>
                            <w:r w:rsidRPr="00E81962">
                              <w:rPr>
                                <w:color w:val="000000" w:themeColor="text1"/>
                                <w:lang w:eastAsia="zh-CN"/>
                              </w:rPr>
                              <w:t>second PUCC</w:t>
                            </w:r>
                            <w:r w:rsidRPr="00E81962">
                              <w:rPr>
                                <w:color w:val="000000" w:themeColor="text1"/>
                                <w:lang w:val="en-US" w:eastAsia="zh-CN"/>
                              </w:rPr>
                              <w:t>H</w:t>
                            </w:r>
                          </w:p>
                          <w:p w14:paraId="61AB58E8" w14:textId="77777777" w:rsidR="00F75EF2" w:rsidRPr="00E81962" w:rsidRDefault="00F75EF2" w:rsidP="00F75EF2">
                            <w:pPr>
                              <w:pStyle w:val="B1"/>
                              <w:rPr>
                                <w:color w:val="000000" w:themeColor="text1"/>
                                <w:lang w:eastAsia="zh-CN"/>
                              </w:rPr>
                            </w:pPr>
                            <w:r w:rsidRPr="00E81962">
                              <w:rPr>
                                <w:color w:val="000000" w:themeColor="text1"/>
                              </w:rPr>
                              <w:t>-</w:t>
                            </w:r>
                            <w:r w:rsidRPr="00E81962">
                              <w:rPr>
                                <w:color w:val="000000" w:themeColor="text1"/>
                              </w:rPr>
                              <w:tab/>
                            </w:r>
                            <w:r w:rsidRPr="00E81962">
                              <w:rPr>
                                <w:color w:val="000000" w:themeColor="text1"/>
                                <w:lang w:eastAsia="zh-CN"/>
                              </w:rPr>
                              <w:t>a PU</w:t>
                            </w:r>
                            <w:r w:rsidRPr="00E81962">
                              <w:rPr>
                                <w:color w:val="000000" w:themeColor="text1"/>
                                <w:lang w:val="en-US" w:eastAsia="zh-CN"/>
                              </w:rPr>
                              <w:t>S</w:t>
                            </w:r>
                            <w:r w:rsidRPr="00E81962">
                              <w:rPr>
                                <w:color w:val="000000" w:themeColor="text1"/>
                                <w:lang w:eastAsia="zh-CN"/>
                              </w:rPr>
                              <w:t xml:space="preserve">CH of </w:t>
                            </w:r>
                            <w:r w:rsidRPr="00E81962">
                              <w:rPr>
                                <w:color w:val="000000" w:themeColor="text1"/>
                                <w:lang w:val="en-US" w:eastAsia="zh-CN"/>
                              </w:rPr>
                              <w:t>larger</w:t>
                            </w:r>
                            <w:r w:rsidRPr="00E81962">
                              <w:rPr>
                                <w:color w:val="000000" w:themeColor="text1"/>
                                <w:lang w:eastAsia="zh-CN"/>
                              </w:rPr>
                              <w:t xml:space="preserve"> priority index, a PUCCH of </w:t>
                            </w:r>
                            <w:r w:rsidRPr="00E81962">
                              <w:rPr>
                                <w:color w:val="000000" w:themeColor="text1"/>
                                <w:lang w:val="en-US" w:eastAsia="zh-CN"/>
                              </w:rPr>
                              <w:t>smaller</w:t>
                            </w:r>
                            <w:r w:rsidRPr="00E81962">
                              <w:rPr>
                                <w:color w:val="000000" w:themeColor="text1"/>
                                <w:lang w:eastAsia="zh-CN"/>
                              </w:rPr>
                              <w:t xml:space="preserve"> priority index, and a transmission of the PU</w:t>
                            </w:r>
                            <w:r w:rsidRPr="00E81962">
                              <w:rPr>
                                <w:color w:val="000000" w:themeColor="text1"/>
                                <w:lang w:val="en-US" w:eastAsia="zh-CN"/>
                              </w:rPr>
                              <w:t>S</w:t>
                            </w:r>
                            <w:r w:rsidRPr="00E81962">
                              <w:rPr>
                                <w:color w:val="000000" w:themeColor="text1"/>
                                <w:lang w:eastAsia="zh-CN"/>
                              </w:rPr>
                              <w:t>CH would overlap in time with a transmission of the PU</w:t>
                            </w:r>
                            <w:r w:rsidRPr="00E81962">
                              <w:rPr>
                                <w:color w:val="000000" w:themeColor="text1"/>
                                <w:lang w:val="en-US" w:eastAsia="zh-CN"/>
                              </w:rPr>
                              <w:t>C</w:t>
                            </w:r>
                            <w:r w:rsidRPr="00E81962">
                              <w:rPr>
                                <w:color w:val="000000" w:themeColor="text1"/>
                                <w:lang w:eastAsia="zh-CN"/>
                              </w:rPr>
                              <w:t xml:space="preserve">CH, the UE does not transmit the PUCCH </w:t>
                            </w:r>
                          </w:p>
                          <w:p w14:paraId="057EA718" w14:textId="77777777" w:rsidR="00F75EF2" w:rsidRPr="00E81962" w:rsidRDefault="00F75EF2" w:rsidP="00F75EF2">
                            <w:pPr>
                              <w:pStyle w:val="B1"/>
                              <w:rPr>
                                <w:color w:val="000000" w:themeColor="text1"/>
                                <w:lang w:eastAsia="zh-CN"/>
                              </w:rPr>
                            </w:pPr>
                            <w:r w:rsidRPr="00E81962">
                              <w:rPr>
                                <w:color w:val="000000" w:themeColor="text1"/>
                              </w:rPr>
                              <w:t>-</w:t>
                            </w:r>
                            <w:r w:rsidRPr="00E81962">
                              <w:rPr>
                                <w:color w:val="000000" w:themeColor="text1"/>
                              </w:rPr>
                              <w:tab/>
                            </w:r>
                            <w:r w:rsidRPr="00E81962">
                              <w:rPr>
                                <w:color w:val="000000" w:themeColor="text1"/>
                                <w:lang w:eastAsia="zh-CN"/>
                              </w:rPr>
                              <w:t xml:space="preserve">a first </w:t>
                            </w:r>
                            <w:r w:rsidRPr="00E81962">
                              <w:rPr>
                                <w:color w:val="000000" w:themeColor="text1"/>
                                <w:lang w:val="en-US" w:eastAsia="zh-CN"/>
                              </w:rPr>
                              <w:t xml:space="preserve">PUSCH </w:t>
                            </w:r>
                            <w:r w:rsidRPr="00E81962">
                              <w:rPr>
                                <w:color w:val="000000" w:themeColor="text1"/>
                                <w:lang w:eastAsia="zh-CN"/>
                              </w:rPr>
                              <w:t xml:space="preserve">of </w:t>
                            </w:r>
                            <w:r w:rsidRPr="00E81962">
                              <w:rPr>
                                <w:color w:val="000000" w:themeColor="text1"/>
                                <w:lang w:val="en-US" w:eastAsia="zh-CN"/>
                              </w:rPr>
                              <w:t>larger</w:t>
                            </w:r>
                            <w:r w:rsidRPr="00E81962">
                              <w:rPr>
                                <w:color w:val="000000" w:themeColor="text1"/>
                                <w:lang w:eastAsia="zh-CN"/>
                              </w:rPr>
                              <w:t xml:space="preserve"> priority index</w:t>
                            </w:r>
                            <w:r w:rsidRPr="00E81962">
                              <w:rPr>
                                <w:color w:val="000000" w:themeColor="text1"/>
                                <w:lang w:val="en-US" w:eastAsia="zh-CN"/>
                              </w:rPr>
                              <w:t xml:space="preserve"> on a serving cell</w:t>
                            </w:r>
                            <w:r w:rsidRPr="00E81962">
                              <w:rPr>
                                <w:color w:val="000000" w:themeColor="text1"/>
                                <w:lang w:eastAsia="zh-CN"/>
                              </w:rPr>
                              <w:t xml:space="preserve">, a </w:t>
                            </w:r>
                            <w:r w:rsidRPr="00E81962">
                              <w:rPr>
                                <w:color w:val="000000" w:themeColor="text1"/>
                                <w:lang w:val="en-US" w:eastAsia="zh-CN"/>
                              </w:rPr>
                              <w:t xml:space="preserve">second </w:t>
                            </w:r>
                            <w:r w:rsidRPr="00E81962">
                              <w:rPr>
                                <w:color w:val="000000" w:themeColor="text1"/>
                                <w:lang w:eastAsia="zh-CN"/>
                              </w:rPr>
                              <w:t xml:space="preserve">PUSCH of </w:t>
                            </w:r>
                            <w:r w:rsidRPr="00E81962">
                              <w:rPr>
                                <w:color w:val="000000" w:themeColor="text1"/>
                                <w:lang w:val="en-US" w:eastAsia="zh-CN"/>
                              </w:rPr>
                              <w:t>smaller</w:t>
                            </w:r>
                            <w:r w:rsidRPr="00E81962">
                              <w:rPr>
                                <w:color w:val="000000" w:themeColor="text1"/>
                                <w:lang w:eastAsia="zh-CN"/>
                              </w:rPr>
                              <w:t xml:space="preserve"> priority index</w:t>
                            </w:r>
                            <w:r w:rsidRPr="00E81962">
                              <w:rPr>
                                <w:color w:val="000000" w:themeColor="text1"/>
                                <w:lang w:val="en-US" w:eastAsia="zh-CN"/>
                              </w:rPr>
                              <w:t xml:space="preserve"> on the serving cell</w:t>
                            </w:r>
                            <w:r w:rsidRPr="00E81962">
                              <w:rPr>
                                <w:color w:val="000000" w:themeColor="text1"/>
                                <w:lang w:eastAsia="zh-CN"/>
                              </w:rPr>
                              <w:t xml:space="preserve">, and a transmission of the first </w:t>
                            </w:r>
                            <w:r w:rsidRPr="00E81962">
                              <w:rPr>
                                <w:color w:val="000000" w:themeColor="text1"/>
                                <w:lang w:val="en-US" w:eastAsia="zh-CN"/>
                              </w:rPr>
                              <w:t xml:space="preserve">PUSCH </w:t>
                            </w:r>
                            <w:r w:rsidRPr="00E81962">
                              <w:rPr>
                                <w:color w:val="000000" w:themeColor="text1"/>
                                <w:lang w:eastAsia="zh-CN"/>
                              </w:rPr>
                              <w:t xml:space="preserve">would overlap in time with a transmission of the </w:t>
                            </w:r>
                            <w:r w:rsidRPr="00E81962">
                              <w:rPr>
                                <w:color w:val="000000" w:themeColor="text1"/>
                                <w:lang w:val="en-US" w:eastAsia="zh-CN"/>
                              </w:rPr>
                              <w:t xml:space="preserve">second </w:t>
                            </w:r>
                            <w:r w:rsidRPr="00E81962">
                              <w:rPr>
                                <w:color w:val="000000" w:themeColor="text1"/>
                                <w:lang w:eastAsia="zh-CN"/>
                              </w:rPr>
                              <w:t xml:space="preserve">PUSCH, the UE does not transmit the </w:t>
                            </w:r>
                            <w:r w:rsidRPr="00E81962">
                              <w:rPr>
                                <w:color w:val="000000" w:themeColor="text1"/>
                                <w:lang w:val="en-US" w:eastAsia="zh-CN"/>
                              </w:rPr>
                              <w:t xml:space="preserve">second PUSCH, where at least one of the two PUSCH is not scheduled by a DCI format </w:t>
                            </w:r>
                          </w:p>
                          <w:p w14:paraId="66DD079A" w14:textId="77777777" w:rsidR="00F75EF2" w:rsidRPr="00E81962" w:rsidRDefault="00F75EF2" w:rsidP="00F75EF2">
                            <w:pPr>
                              <w:rPr>
                                <w:color w:val="000000" w:themeColor="text1"/>
                                <w:lang w:eastAsia="zh-CN"/>
                              </w:rPr>
                            </w:pPr>
                            <w:r w:rsidRPr="00F75EF2">
                              <w:rPr>
                                <w:color w:val="000000" w:themeColor="text1"/>
                                <w:highlight w:val="yellow"/>
                                <w:lang w:eastAsia="zh-CN"/>
                              </w:rPr>
                              <w:t xml:space="preserve">In the remaining of this Clause, </w:t>
                            </w:r>
                            <w:r w:rsidRPr="00F75EF2">
                              <w:rPr>
                                <w:color w:val="000000" w:themeColor="text1"/>
                                <w:highlight w:val="yellow"/>
                              </w:rPr>
                              <w:t xml:space="preserve">a UE multiplexes UCIs with same priority index in a PUCCH or a PUSCH. </w:t>
                            </w:r>
                            <w:r w:rsidRPr="00E43E50">
                              <w:rPr>
                                <w:color w:val="000000" w:themeColor="text1"/>
                              </w:rPr>
                              <w:t>A PUCCH or a PUSCH is assumed to have a same priority index as a priority index of UCIs a UE multiplexes in the PUCCH or the PUSCH</w:t>
                            </w:r>
                            <w:r w:rsidRPr="00E43E50">
                              <w:rPr>
                                <w:color w:val="000000" w:themeColor="text1"/>
                                <w:lang w:eastAsia="zh-CN"/>
                              </w:rPr>
                              <w:t>.</w:t>
                            </w:r>
                          </w:p>
                          <w:p w14:paraId="48798E83" w14:textId="77777777" w:rsidR="00F75EF2" w:rsidRPr="00E81962" w:rsidRDefault="00F75EF2" w:rsidP="00F75EF2">
                            <w:pPr>
                              <w:spacing w:after="0"/>
                              <w:rPr>
                                <w:rFonts w:ascii="Times New Roman" w:hAnsi="Times New Roman"/>
                                <w:color w:val="000000" w:themeColor="text1"/>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21BBBFB" id="矩形 1" o:spid="_x0000_s1026" style="width:502.25pt;height:4in;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" filled="f" strokecolor="black [3213]">
                <v:textbox>
                  <w:txbxContent>
                    <w:p w14:paraId="019A1BA5" w14:textId="3C500A76" w:rsidR="00F75EF2" w:rsidRPr="00F75EF2" w:rsidRDefault="00F75EF2" w:rsidP="00F75EF2">
                      <w:pPr>
                        <w:rPr>
                          <w:b/>
                          <w:color w:val="000000" w:themeColor="text1"/>
                          <w:lang w:eastAsia="zh-CN"/>
                        </w:rPr>
                      </w:pPr>
                      <w:r w:rsidRPr="00F75EF2">
                        <w:rPr>
                          <w:b/>
                          <w:color w:val="000000" w:themeColor="text1"/>
                          <w:lang w:eastAsia="zh-CN"/>
                        </w:rPr>
                        <w:t>Extracted from TS38.213</w:t>
                      </w:r>
                      <w:r w:rsidR="006C7B5A">
                        <w:rPr>
                          <w:b/>
                          <w:color w:val="000000" w:themeColor="text1"/>
                          <w:lang w:eastAsia="zh-CN"/>
                        </w:rPr>
                        <w:t xml:space="preserve"> [2]</w:t>
                      </w:r>
                      <w:r w:rsidRPr="00F75EF2">
                        <w:rPr>
                          <w:b/>
                          <w:color w:val="000000" w:themeColor="text1"/>
                          <w:lang w:eastAsia="zh-CN"/>
                        </w:rPr>
                        <w:t xml:space="preserve"> clause 9 UE procedure for reporting control information</w:t>
                      </w:r>
                    </w:p>
                    <w:p w14:paraId="10232831" w14:textId="77777777" w:rsidR="00F75EF2" w:rsidRPr="00E81962" w:rsidRDefault="00F75EF2" w:rsidP="00F75EF2">
                      <w:pPr>
                        <w:rPr>
                          <w:color w:val="000000" w:themeColor="text1"/>
                          <w:lang w:eastAsia="zh-CN"/>
                        </w:rPr>
                      </w:pPr>
                      <w:r w:rsidRPr="00E81962">
                        <w:rPr>
                          <w:color w:val="000000" w:themeColor="text1"/>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2FC98977" w14:textId="77777777" w:rsidR="00F75EF2" w:rsidRPr="00E81962" w:rsidRDefault="00F75EF2" w:rsidP="00F75EF2">
                      <w:pPr>
                        <w:pStyle w:val="B1"/>
                        <w:rPr>
                          <w:color w:val="000000" w:themeColor="text1"/>
                          <w:lang w:eastAsia="zh-CN"/>
                        </w:rPr>
                      </w:pPr>
                      <w:r w:rsidRPr="00E81962">
                        <w:rPr>
                          <w:color w:val="000000" w:themeColor="text1"/>
                        </w:rPr>
                        <w:t>-</w:t>
                      </w:r>
                      <w:r w:rsidRPr="00E81962">
                        <w:rPr>
                          <w:color w:val="000000" w:themeColor="text1"/>
                        </w:rPr>
                        <w:tab/>
                      </w:r>
                      <w:r w:rsidRPr="00E81962">
                        <w:rPr>
                          <w:color w:val="000000" w:themeColor="text1"/>
                          <w:lang w:eastAsia="zh-CN"/>
                        </w:rPr>
                        <w:t xml:space="preserve">a first PUCCH of </w:t>
                      </w:r>
                      <w:r w:rsidRPr="00E81962">
                        <w:rPr>
                          <w:color w:val="000000" w:themeColor="text1"/>
                          <w:lang w:val="en-US" w:eastAsia="zh-CN"/>
                        </w:rPr>
                        <w:t>larger</w:t>
                      </w:r>
                      <w:r w:rsidRPr="00E81962">
                        <w:rPr>
                          <w:color w:val="000000" w:themeColor="text1"/>
                          <w:lang w:eastAsia="zh-CN"/>
                        </w:rPr>
                        <w:t xml:space="preserve"> priority index, a PUSCH or </w:t>
                      </w:r>
                      <w:r w:rsidRPr="00E81962">
                        <w:rPr>
                          <w:color w:val="000000" w:themeColor="text1"/>
                          <w:lang w:val="en-US" w:eastAsia="zh-CN"/>
                        </w:rPr>
                        <w:t xml:space="preserve">a second </w:t>
                      </w:r>
                      <w:r w:rsidRPr="00E81962">
                        <w:rPr>
                          <w:color w:val="000000" w:themeColor="text1"/>
                          <w:lang w:eastAsia="zh-CN"/>
                        </w:rPr>
                        <w:t xml:space="preserve">PUCCH of </w:t>
                      </w:r>
                      <w:r w:rsidRPr="00E81962">
                        <w:rPr>
                          <w:color w:val="000000" w:themeColor="text1"/>
                          <w:lang w:val="en-US" w:eastAsia="zh-CN"/>
                        </w:rPr>
                        <w:t>smaller</w:t>
                      </w:r>
                      <w:r w:rsidRPr="00E81962">
                        <w:rPr>
                          <w:color w:val="000000" w:themeColor="text1"/>
                          <w:lang w:eastAsia="zh-CN"/>
                        </w:rPr>
                        <w:t xml:space="preserve"> priority index, and a transmission of the first PUCCH would overlap in time with a transmission of the PUSCH or </w:t>
                      </w:r>
                      <w:r w:rsidRPr="00E81962">
                        <w:rPr>
                          <w:color w:val="000000" w:themeColor="text1"/>
                          <w:lang w:val="en-US" w:eastAsia="zh-CN"/>
                        </w:rPr>
                        <w:t xml:space="preserve">the second </w:t>
                      </w:r>
                      <w:r w:rsidRPr="00E81962">
                        <w:rPr>
                          <w:color w:val="000000" w:themeColor="text1"/>
                          <w:lang w:eastAsia="zh-CN"/>
                        </w:rPr>
                        <w:t xml:space="preserve">PUCCH, the UE does not transmit the </w:t>
                      </w:r>
                      <w:r w:rsidRPr="00E81962">
                        <w:rPr>
                          <w:color w:val="000000" w:themeColor="text1"/>
                          <w:lang w:val="en-US" w:eastAsia="zh-CN"/>
                        </w:rPr>
                        <w:t xml:space="preserve">PUSCH or the </w:t>
                      </w:r>
                      <w:r w:rsidRPr="00E81962">
                        <w:rPr>
                          <w:color w:val="000000" w:themeColor="text1"/>
                          <w:lang w:eastAsia="zh-CN"/>
                        </w:rPr>
                        <w:t>second PUCC</w:t>
                      </w:r>
                      <w:r w:rsidRPr="00E81962">
                        <w:rPr>
                          <w:color w:val="000000" w:themeColor="text1"/>
                          <w:lang w:val="en-US" w:eastAsia="zh-CN"/>
                        </w:rPr>
                        <w:t>H</w:t>
                      </w:r>
                    </w:p>
                    <w:p w14:paraId="61AB58E8" w14:textId="77777777" w:rsidR="00F75EF2" w:rsidRPr="00E81962" w:rsidRDefault="00F75EF2" w:rsidP="00F75EF2">
                      <w:pPr>
                        <w:pStyle w:val="B1"/>
                        <w:rPr>
                          <w:color w:val="000000" w:themeColor="text1"/>
                          <w:lang w:eastAsia="zh-CN"/>
                        </w:rPr>
                      </w:pPr>
                      <w:r w:rsidRPr="00E81962">
                        <w:rPr>
                          <w:color w:val="000000" w:themeColor="text1"/>
                        </w:rPr>
                        <w:t>-</w:t>
                      </w:r>
                      <w:r w:rsidRPr="00E81962">
                        <w:rPr>
                          <w:color w:val="000000" w:themeColor="text1"/>
                        </w:rPr>
                        <w:tab/>
                      </w:r>
                      <w:proofErr w:type="gramStart"/>
                      <w:r w:rsidRPr="00E81962">
                        <w:rPr>
                          <w:color w:val="000000" w:themeColor="text1"/>
                          <w:lang w:eastAsia="zh-CN"/>
                        </w:rPr>
                        <w:t>a</w:t>
                      </w:r>
                      <w:proofErr w:type="gramEnd"/>
                      <w:r w:rsidRPr="00E81962">
                        <w:rPr>
                          <w:color w:val="000000" w:themeColor="text1"/>
                          <w:lang w:eastAsia="zh-CN"/>
                        </w:rPr>
                        <w:t xml:space="preserve"> PU</w:t>
                      </w:r>
                      <w:r w:rsidRPr="00E81962">
                        <w:rPr>
                          <w:color w:val="000000" w:themeColor="text1"/>
                          <w:lang w:val="en-US" w:eastAsia="zh-CN"/>
                        </w:rPr>
                        <w:t>S</w:t>
                      </w:r>
                      <w:r w:rsidRPr="00E81962">
                        <w:rPr>
                          <w:color w:val="000000" w:themeColor="text1"/>
                          <w:lang w:eastAsia="zh-CN"/>
                        </w:rPr>
                        <w:t xml:space="preserve">CH of </w:t>
                      </w:r>
                      <w:r w:rsidRPr="00E81962">
                        <w:rPr>
                          <w:color w:val="000000" w:themeColor="text1"/>
                          <w:lang w:val="en-US" w:eastAsia="zh-CN"/>
                        </w:rPr>
                        <w:t>larger</w:t>
                      </w:r>
                      <w:r w:rsidRPr="00E81962">
                        <w:rPr>
                          <w:color w:val="000000" w:themeColor="text1"/>
                          <w:lang w:eastAsia="zh-CN"/>
                        </w:rPr>
                        <w:t xml:space="preserve"> priority index, a PUCCH of </w:t>
                      </w:r>
                      <w:r w:rsidRPr="00E81962">
                        <w:rPr>
                          <w:color w:val="000000" w:themeColor="text1"/>
                          <w:lang w:val="en-US" w:eastAsia="zh-CN"/>
                        </w:rPr>
                        <w:t>smaller</w:t>
                      </w:r>
                      <w:r w:rsidRPr="00E81962">
                        <w:rPr>
                          <w:color w:val="000000" w:themeColor="text1"/>
                          <w:lang w:eastAsia="zh-CN"/>
                        </w:rPr>
                        <w:t xml:space="preserve"> priority index, and a transmission of the PU</w:t>
                      </w:r>
                      <w:r w:rsidRPr="00E81962">
                        <w:rPr>
                          <w:color w:val="000000" w:themeColor="text1"/>
                          <w:lang w:val="en-US" w:eastAsia="zh-CN"/>
                        </w:rPr>
                        <w:t>S</w:t>
                      </w:r>
                      <w:r w:rsidRPr="00E81962">
                        <w:rPr>
                          <w:color w:val="000000" w:themeColor="text1"/>
                          <w:lang w:eastAsia="zh-CN"/>
                        </w:rPr>
                        <w:t>CH would overlap in time with a transmission of the PU</w:t>
                      </w:r>
                      <w:r w:rsidRPr="00E81962">
                        <w:rPr>
                          <w:color w:val="000000" w:themeColor="text1"/>
                          <w:lang w:val="en-US" w:eastAsia="zh-CN"/>
                        </w:rPr>
                        <w:t>C</w:t>
                      </w:r>
                      <w:r w:rsidRPr="00E81962">
                        <w:rPr>
                          <w:color w:val="000000" w:themeColor="text1"/>
                          <w:lang w:eastAsia="zh-CN"/>
                        </w:rPr>
                        <w:t xml:space="preserve">CH, the UE does not transmit the PUCCH </w:t>
                      </w:r>
                    </w:p>
                    <w:p w14:paraId="057EA718" w14:textId="77777777" w:rsidR="00F75EF2" w:rsidRPr="00E81962" w:rsidRDefault="00F75EF2" w:rsidP="00F75EF2">
                      <w:pPr>
                        <w:pStyle w:val="B1"/>
                        <w:rPr>
                          <w:color w:val="000000" w:themeColor="text1"/>
                          <w:lang w:eastAsia="zh-CN"/>
                        </w:rPr>
                      </w:pPr>
                      <w:r w:rsidRPr="00E81962">
                        <w:rPr>
                          <w:color w:val="000000" w:themeColor="text1"/>
                        </w:rPr>
                        <w:t>-</w:t>
                      </w:r>
                      <w:r w:rsidRPr="00E81962">
                        <w:rPr>
                          <w:color w:val="000000" w:themeColor="text1"/>
                        </w:rPr>
                        <w:tab/>
                      </w:r>
                      <w:r w:rsidRPr="00E81962">
                        <w:rPr>
                          <w:color w:val="000000" w:themeColor="text1"/>
                          <w:lang w:eastAsia="zh-CN"/>
                        </w:rPr>
                        <w:t xml:space="preserve">a first </w:t>
                      </w:r>
                      <w:r w:rsidRPr="00E81962">
                        <w:rPr>
                          <w:color w:val="000000" w:themeColor="text1"/>
                          <w:lang w:val="en-US" w:eastAsia="zh-CN"/>
                        </w:rPr>
                        <w:t xml:space="preserve">PUSCH </w:t>
                      </w:r>
                      <w:r w:rsidRPr="00E81962">
                        <w:rPr>
                          <w:color w:val="000000" w:themeColor="text1"/>
                          <w:lang w:eastAsia="zh-CN"/>
                        </w:rPr>
                        <w:t xml:space="preserve">of </w:t>
                      </w:r>
                      <w:r w:rsidRPr="00E81962">
                        <w:rPr>
                          <w:color w:val="000000" w:themeColor="text1"/>
                          <w:lang w:val="en-US" w:eastAsia="zh-CN"/>
                        </w:rPr>
                        <w:t>larger</w:t>
                      </w:r>
                      <w:r w:rsidRPr="00E81962">
                        <w:rPr>
                          <w:color w:val="000000" w:themeColor="text1"/>
                          <w:lang w:eastAsia="zh-CN"/>
                        </w:rPr>
                        <w:t xml:space="preserve"> priority index</w:t>
                      </w:r>
                      <w:r w:rsidRPr="00E81962">
                        <w:rPr>
                          <w:color w:val="000000" w:themeColor="text1"/>
                          <w:lang w:val="en-US" w:eastAsia="zh-CN"/>
                        </w:rPr>
                        <w:t xml:space="preserve"> on a serving cell</w:t>
                      </w:r>
                      <w:r w:rsidRPr="00E81962">
                        <w:rPr>
                          <w:color w:val="000000" w:themeColor="text1"/>
                          <w:lang w:eastAsia="zh-CN"/>
                        </w:rPr>
                        <w:t xml:space="preserve">, a </w:t>
                      </w:r>
                      <w:r w:rsidRPr="00E81962">
                        <w:rPr>
                          <w:color w:val="000000" w:themeColor="text1"/>
                          <w:lang w:val="en-US" w:eastAsia="zh-CN"/>
                        </w:rPr>
                        <w:t xml:space="preserve">second </w:t>
                      </w:r>
                      <w:r w:rsidRPr="00E81962">
                        <w:rPr>
                          <w:color w:val="000000" w:themeColor="text1"/>
                          <w:lang w:eastAsia="zh-CN"/>
                        </w:rPr>
                        <w:t xml:space="preserve">PUSCH of </w:t>
                      </w:r>
                      <w:r w:rsidRPr="00E81962">
                        <w:rPr>
                          <w:color w:val="000000" w:themeColor="text1"/>
                          <w:lang w:val="en-US" w:eastAsia="zh-CN"/>
                        </w:rPr>
                        <w:t>smaller</w:t>
                      </w:r>
                      <w:r w:rsidRPr="00E81962">
                        <w:rPr>
                          <w:color w:val="000000" w:themeColor="text1"/>
                          <w:lang w:eastAsia="zh-CN"/>
                        </w:rPr>
                        <w:t xml:space="preserve"> priority index</w:t>
                      </w:r>
                      <w:r w:rsidRPr="00E81962">
                        <w:rPr>
                          <w:color w:val="000000" w:themeColor="text1"/>
                          <w:lang w:val="en-US" w:eastAsia="zh-CN"/>
                        </w:rPr>
                        <w:t xml:space="preserve"> on the serving cell</w:t>
                      </w:r>
                      <w:r w:rsidRPr="00E81962">
                        <w:rPr>
                          <w:color w:val="000000" w:themeColor="text1"/>
                          <w:lang w:eastAsia="zh-CN"/>
                        </w:rPr>
                        <w:t xml:space="preserve">, and a transmission of the first </w:t>
                      </w:r>
                      <w:r w:rsidRPr="00E81962">
                        <w:rPr>
                          <w:color w:val="000000" w:themeColor="text1"/>
                          <w:lang w:val="en-US" w:eastAsia="zh-CN"/>
                        </w:rPr>
                        <w:t xml:space="preserve">PUSCH </w:t>
                      </w:r>
                      <w:r w:rsidRPr="00E81962">
                        <w:rPr>
                          <w:color w:val="000000" w:themeColor="text1"/>
                          <w:lang w:eastAsia="zh-CN"/>
                        </w:rPr>
                        <w:t xml:space="preserve">would overlap in time with a transmission of the </w:t>
                      </w:r>
                      <w:r w:rsidRPr="00E81962">
                        <w:rPr>
                          <w:color w:val="000000" w:themeColor="text1"/>
                          <w:lang w:val="en-US" w:eastAsia="zh-CN"/>
                        </w:rPr>
                        <w:t xml:space="preserve">second </w:t>
                      </w:r>
                      <w:r w:rsidRPr="00E81962">
                        <w:rPr>
                          <w:color w:val="000000" w:themeColor="text1"/>
                          <w:lang w:eastAsia="zh-CN"/>
                        </w:rPr>
                        <w:t xml:space="preserve">PUSCH, the UE does not transmit the </w:t>
                      </w:r>
                      <w:r w:rsidRPr="00E81962">
                        <w:rPr>
                          <w:color w:val="000000" w:themeColor="text1"/>
                          <w:lang w:val="en-US" w:eastAsia="zh-CN"/>
                        </w:rPr>
                        <w:t xml:space="preserve">second PUSCH, where at least one of the two PUSCH is not scheduled by a DCI format </w:t>
                      </w:r>
                    </w:p>
                    <w:p w14:paraId="66DD079A" w14:textId="77777777" w:rsidR="00F75EF2" w:rsidRPr="00E81962" w:rsidRDefault="00F75EF2" w:rsidP="00F75EF2">
                      <w:pPr>
                        <w:rPr>
                          <w:color w:val="000000" w:themeColor="text1"/>
                          <w:lang w:eastAsia="zh-CN"/>
                        </w:rPr>
                      </w:pPr>
                      <w:r w:rsidRPr="00F75EF2">
                        <w:rPr>
                          <w:color w:val="000000" w:themeColor="text1"/>
                          <w:highlight w:val="yellow"/>
                          <w:lang w:eastAsia="zh-CN"/>
                        </w:rPr>
                        <w:t xml:space="preserve">In the remaining of this Clause, </w:t>
                      </w:r>
                      <w:r w:rsidRPr="00F75EF2">
                        <w:rPr>
                          <w:color w:val="000000" w:themeColor="text1"/>
                          <w:highlight w:val="yellow"/>
                        </w:rPr>
                        <w:t xml:space="preserve">a UE multiplexes UCIs with same priority index in a PUCCH or a PUSCH. </w:t>
                      </w:r>
                      <w:r w:rsidRPr="00E43E50">
                        <w:rPr>
                          <w:color w:val="000000" w:themeColor="text1"/>
                        </w:rPr>
                        <w:t>A PUCCH or a PUSCH is assumed to have a same priority index as a priority index of UCIs a UE multiplexes in the PUCCH or the PUSCH</w:t>
                      </w:r>
                      <w:r w:rsidRPr="00E43E50">
                        <w:rPr>
                          <w:color w:val="000000" w:themeColor="text1"/>
                          <w:lang w:eastAsia="zh-CN"/>
                        </w:rPr>
                        <w:t>.</w:t>
                      </w:r>
                    </w:p>
                    <w:p w14:paraId="48798E83" w14:textId="77777777" w:rsidR="00F75EF2" w:rsidRPr="00E81962" w:rsidRDefault="00F75EF2" w:rsidP="00F75EF2">
                      <w:pPr>
                        <w:spacing w:after="0"/>
                        <w:rPr>
                          <w:rFonts w:ascii="Times New Roman" w:hAnsi="Times New Roman"/>
                          <w:color w:val="000000" w:themeColor="text1"/>
                          <w:szCs w:val="20"/>
                        </w:rPr>
                      </w:pPr>
                    </w:p>
                  </w:txbxContent>
                </v:textbox>
                <w10:anchorlock/>
              </v:rect>
            </w:pict>
          </mc:Fallback>
        </mc:AlternateContent>
      </w:r>
    </w:p>
    <w:p w14:paraId="39919D5C" w14:textId="75FDF4E8" w:rsidR="00B82B58" w:rsidRDefault="00B82B58" w:rsidP="0047228B">
      <w:pPr>
        <w:spacing w:before="240" w:after="0"/>
        <w:rPr>
          <w:rFonts w:asciiTheme="minorHAnsi" w:hAnsiTheme="minorHAnsi" w:cstheme="minorHAnsi"/>
          <w:bCs/>
          <w:sz w:val="22"/>
          <w:szCs w:val="22"/>
          <w:lang w:eastAsia="x-none"/>
        </w:rPr>
      </w:pPr>
      <w:r>
        <w:rPr>
          <w:noProof/>
          <w:lang w:val="en-US" w:eastAsia="zh-TW"/>
        </w:rPr>
        <w:lastRenderedPageBreak/>
        <mc:AlternateContent>
          <mc:Choice Requires="wps">
            <w:drawing>
              <wp:inline distT="0" distB="0" distL="0" distR="0" wp14:anchorId="2AA953A8" wp14:editId="701A4BF0">
                <wp:extent cx="6378854" cy="2552368"/>
                <wp:effectExtent l="0" t="0" r="22225" b="19685"/>
                <wp:docPr id="2" name="矩形 2"/>
                <wp:cNvGraphicFramePr/>
                <a:graphic xmlns:a="http://schemas.openxmlformats.org/drawingml/2006/main">
                  <a:graphicData uri="http://schemas.microsoft.com/office/word/2010/wordprocessingShape">
                    <wps:wsp>
                      <wps:cNvSpPr/>
                      <wps:spPr>
                        <a:xfrm>
                          <a:off x="0" y="0"/>
                          <a:ext cx="6378854" cy="255236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4239E5" w14:textId="634D8E95" w:rsidR="00B82B58" w:rsidRPr="00E43E50" w:rsidRDefault="00B82B58" w:rsidP="00B82B58">
                            <w:pPr>
                              <w:rPr>
                                <w:b/>
                                <w:color w:val="000000" w:themeColor="text1"/>
                                <w:lang w:eastAsia="zh-CN"/>
                              </w:rPr>
                            </w:pPr>
                            <w:r w:rsidRPr="00E43E50">
                              <w:rPr>
                                <w:b/>
                                <w:color w:val="000000" w:themeColor="text1"/>
                                <w:lang w:eastAsia="zh-CN"/>
                              </w:rPr>
                              <w:t>Extracted from TS38.213</w:t>
                            </w:r>
                            <w:r w:rsidR="006C7B5A">
                              <w:rPr>
                                <w:b/>
                                <w:color w:val="000000" w:themeColor="text1"/>
                                <w:lang w:eastAsia="zh-CN"/>
                              </w:rPr>
                              <w:t xml:space="preserve"> [2]</w:t>
                            </w:r>
                            <w:r w:rsidRPr="00E43E50">
                              <w:rPr>
                                <w:b/>
                                <w:color w:val="000000" w:themeColor="text1"/>
                                <w:lang w:eastAsia="zh-CN"/>
                              </w:rPr>
                              <w:t xml:space="preserve"> clause 9.1 HARQ-ACK codebook determination</w:t>
                            </w:r>
                          </w:p>
                          <w:p w14:paraId="4565A543" w14:textId="77777777" w:rsidR="00E43E50" w:rsidRPr="00E43E50" w:rsidRDefault="00E43E50" w:rsidP="00E43E50">
                            <w:pPr>
                              <w:rPr>
                                <w:color w:val="000000" w:themeColor="text1"/>
                              </w:rPr>
                            </w:pPr>
                            <w:r w:rsidRPr="00E43E50">
                              <w:rPr>
                                <w:color w:val="000000" w:themeColor="text1"/>
                              </w:rPr>
                              <w:t xml:space="preserve">If a UE is provided </w:t>
                            </w:r>
                            <w:r w:rsidRPr="00E43E50">
                              <w:rPr>
                                <w:i/>
                                <w:iCs/>
                                <w:color w:val="000000" w:themeColor="text1"/>
                              </w:rPr>
                              <w:t>pdsch-HARQ-ACK-Codebook-</w:t>
                            </w:r>
                            <w:r w:rsidRPr="00E43E50">
                              <w:rPr>
                                <w:iCs/>
                                <w:color w:val="000000" w:themeColor="text1"/>
                              </w:rPr>
                              <w:t xml:space="preserve">List, </w:t>
                            </w:r>
                            <w:r w:rsidRPr="00E43E50">
                              <w:rPr>
                                <w:color w:val="000000" w:themeColor="text1"/>
                              </w:rPr>
                              <w:t xml:space="preserve">the UE can be indicated by </w:t>
                            </w:r>
                            <w:r w:rsidRPr="00E43E50">
                              <w:rPr>
                                <w:i/>
                                <w:iCs/>
                                <w:color w:val="000000" w:themeColor="text1"/>
                              </w:rPr>
                              <w:t>pdsch-HARQ-ACK-Codebook-List</w:t>
                            </w:r>
                            <w:r w:rsidRPr="00E43E50">
                              <w:rPr>
                                <w:color w:val="000000" w:themeColor="text1"/>
                              </w:rPr>
                              <w:t xml:space="preserve"> to generate one or two HARQ-ACK codebooks. </w:t>
                            </w:r>
                            <w:r w:rsidRPr="00E43E50">
                              <w:rPr>
                                <w:rFonts w:eastAsia="SimSun"/>
                                <w:color w:val="000000" w:themeColor="text1"/>
                                <w:u w:val="single"/>
                                <w:lang w:eastAsia="zh-CN"/>
                              </w:rPr>
                              <w:t>If the UE is indicated to generate two HARQ-ACK codebooks</w:t>
                            </w:r>
                          </w:p>
                          <w:p w14:paraId="6781E3CA" w14:textId="77777777" w:rsidR="00E43E50" w:rsidRPr="00E43E50" w:rsidRDefault="00E43E50" w:rsidP="00E43E50">
                            <w:pPr>
                              <w:ind w:left="568" w:hanging="284"/>
                              <w:rPr>
                                <w:color w:val="000000" w:themeColor="text1"/>
                              </w:rPr>
                            </w:pPr>
                            <w:r w:rsidRPr="00E43E50">
                              <w:rPr>
                                <w:rFonts w:eastAsia="SimSun"/>
                                <w:color w:val="000000" w:themeColor="text1"/>
                                <w:lang w:val="x-none"/>
                              </w:rPr>
                              <w:t>-</w:t>
                            </w:r>
                            <w:r w:rsidRPr="00E43E50">
                              <w:rPr>
                                <w:rFonts w:eastAsia="SimSun"/>
                                <w:color w:val="000000" w:themeColor="text1"/>
                                <w:lang w:val="x-none"/>
                              </w:rPr>
                              <w:tab/>
                            </w:r>
                            <w:r w:rsidRPr="00E43E50">
                              <w:rPr>
                                <w:color w:val="000000" w:themeColor="text1"/>
                              </w:rPr>
                              <w:t>a first HARQ-ACK codebook is associated with a PUCCH of priority index 0 and a second HARQ-ACK codebook is associated with a PUCCH of priority index 1</w:t>
                            </w:r>
                          </w:p>
                          <w:p w14:paraId="7D0C9E29" w14:textId="77777777" w:rsidR="00E43E50" w:rsidRPr="00E43E50" w:rsidRDefault="00E43E50" w:rsidP="00E43E50">
                            <w:pPr>
                              <w:ind w:left="568" w:hanging="284"/>
                              <w:rPr>
                                <w:color w:val="000000" w:themeColor="text1"/>
                              </w:rPr>
                            </w:pPr>
                            <w:r w:rsidRPr="00E43E50">
                              <w:rPr>
                                <w:rFonts w:eastAsia="SimSun"/>
                                <w:color w:val="000000" w:themeColor="text1"/>
                                <w:lang w:val="x-none"/>
                              </w:rPr>
                              <w:t>-</w:t>
                            </w:r>
                            <w:r w:rsidRPr="00E43E50">
                              <w:rPr>
                                <w:rFonts w:eastAsia="SimSun"/>
                                <w:color w:val="000000" w:themeColor="text1"/>
                                <w:lang w:val="x-none"/>
                              </w:rPr>
                              <w:tab/>
                            </w:r>
                            <w:r w:rsidRPr="00E43E50">
                              <w:rPr>
                                <w:color w:val="000000" w:themeColor="text1"/>
                              </w:rPr>
                              <w:t>the UE is provided first and second for each of {</w:t>
                            </w:r>
                            <w:r w:rsidRPr="00E43E50">
                              <w:rPr>
                                <w:i/>
                                <w:iCs/>
                                <w:color w:val="000000" w:themeColor="text1"/>
                              </w:rPr>
                              <w:t>PUCCH-Config</w:t>
                            </w:r>
                            <w:r w:rsidRPr="00E43E50">
                              <w:rPr>
                                <w:color w:val="000000" w:themeColor="text1"/>
                              </w:rPr>
                              <w:t xml:space="preserve">, </w:t>
                            </w:r>
                            <w:r w:rsidRPr="00E43E50">
                              <w:rPr>
                                <w:i/>
                                <w:iCs/>
                                <w:color w:val="000000" w:themeColor="text1"/>
                              </w:rPr>
                              <w:t>UCI-OnPUSCH</w:t>
                            </w:r>
                            <w:r w:rsidRPr="00E43E50">
                              <w:rPr>
                                <w:color w:val="000000" w:themeColor="text1"/>
                              </w:rPr>
                              <w:t xml:space="preserve">, </w:t>
                            </w:r>
                            <w:r w:rsidRPr="00E43E50">
                              <w:rPr>
                                <w:i/>
                                <w:iCs/>
                                <w:color w:val="000000" w:themeColor="text1"/>
                              </w:rPr>
                              <w:t>PDSCH</w:t>
                            </w:r>
                            <w:r w:rsidRPr="00E43E50">
                              <w:rPr>
                                <w:color w:val="000000" w:themeColor="text1"/>
                              </w:rPr>
                              <w:t>-</w:t>
                            </w:r>
                            <w:r w:rsidRPr="00E43E50">
                              <w:rPr>
                                <w:i/>
                                <w:iCs/>
                                <w:color w:val="000000" w:themeColor="text1"/>
                              </w:rPr>
                              <w:t>codeBlockGroupTransmission</w:t>
                            </w:r>
                            <w:r w:rsidRPr="00E43E50">
                              <w:rPr>
                                <w:color w:val="000000" w:themeColor="text1"/>
                              </w:rPr>
                              <w:t>} by {</w:t>
                            </w:r>
                            <w:r w:rsidRPr="00E43E50">
                              <w:rPr>
                                <w:i/>
                                <w:iCs/>
                                <w:color w:val="000000" w:themeColor="text1"/>
                              </w:rPr>
                              <w:t>PUCCHConfigurationList</w:t>
                            </w:r>
                            <w:r w:rsidRPr="00E43E50">
                              <w:rPr>
                                <w:color w:val="000000" w:themeColor="text1"/>
                              </w:rPr>
                              <w:t xml:space="preserve">, </w:t>
                            </w:r>
                            <w:r w:rsidRPr="00E43E50">
                              <w:rPr>
                                <w:i/>
                                <w:iCs/>
                                <w:color w:val="000000" w:themeColor="text1"/>
                              </w:rPr>
                              <w:t>UCI-OnPUSCH-List</w:t>
                            </w:r>
                            <w:r w:rsidRPr="00E43E50">
                              <w:rPr>
                                <w:color w:val="000000" w:themeColor="text1"/>
                              </w:rPr>
                              <w:t xml:space="preserve">, </w:t>
                            </w:r>
                            <w:r w:rsidRPr="00E43E50">
                              <w:rPr>
                                <w:i/>
                                <w:iCs/>
                                <w:color w:val="000000" w:themeColor="text1"/>
                              </w:rPr>
                              <w:t>PDSCH-CodeBlockGroupTransmission-List</w:t>
                            </w:r>
                            <w:r w:rsidRPr="00E43E50">
                              <w:rPr>
                                <w:color w:val="000000" w:themeColor="text1"/>
                              </w:rPr>
                              <w:t>}, respectively, for use with the first and second HARQ-ACK codebooks, respectively</w:t>
                            </w:r>
                          </w:p>
                          <w:p w14:paraId="681C8CAB" w14:textId="77777777" w:rsidR="00E43E50" w:rsidRPr="00E43E50" w:rsidRDefault="00E43E50" w:rsidP="00E43E50">
                            <w:pPr>
                              <w:rPr>
                                <w:color w:val="000000" w:themeColor="text1"/>
                              </w:rPr>
                            </w:pPr>
                            <w:r w:rsidRPr="00E43E50">
                              <w:rPr>
                                <w:color w:val="000000" w:themeColor="text1"/>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E43E50">
                              <w:rPr>
                                <w:i/>
                                <w:iCs/>
                                <w:color w:val="000000" w:themeColor="text1"/>
                                <w:szCs w:val="22"/>
                              </w:rPr>
                              <w:t>harq-CodebookID</w:t>
                            </w:r>
                            <w:r w:rsidRPr="00E43E50">
                              <w:rPr>
                                <w:color w:val="000000" w:themeColor="text1"/>
                              </w:rPr>
                              <w:t>, per SPS PDSCH configuration, a HARQ-ACK codebook index for multiplexing the corresponding HARQ-ACK information bit.</w:t>
                            </w:r>
                          </w:p>
                          <w:p w14:paraId="2A4D6D0A" w14:textId="77777777" w:rsidR="00E43E50" w:rsidRPr="00E43E50" w:rsidRDefault="00E43E50" w:rsidP="00E43E50">
                            <w:pPr>
                              <w:rPr>
                                <w:color w:val="000000" w:themeColor="text1"/>
                              </w:rPr>
                            </w:pPr>
                            <w:r w:rsidRPr="00E43E50">
                              <w:rPr>
                                <w:color w:val="000000" w:themeColor="text1"/>
                                <w:highlight w:val="yellow"/>
                                <w:lang w:eastAsia="zh-CN"/>
                              </w:rPr>
                              <w:t>In the remaining of this Clause</w:t>
                            </w:r>
                            <w:r w:rsidRPr="00E43E50">
                              <w:rPr>
                                <w:color w:val="000000" w:themeColor="text1"/>
                                <w:highlight w:val="yellow"/>
                              </w:rPr>
                              <w:t>, reference is to one HARQ-ACK codebook.</w:t>
                            </w:r>
                          </w:p>
                          <w:p w14:paraId="7C02020C" w14:textId="77777777" w:rsidR="00B82B58" w:rsidRPr="00E43E50" w:rsidRDefault="00B82B58" w:rsidP="00B82B58">
                            <w:pPr>
                              <w:spacing w:after="0"/>
                              <w:rPr>
                                <w:rFonts w:ascii="Times New Roman" w:hAnsi="Times New Roman"/>
                                <w:color w:val="000000" w:themeColor="text1"/>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AA953A8" id="矩形 2" o:spid="_x0000_s1027" style="width:502.25pt;height:200.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" filled="f" strokecolor="black [3213]">
                <v:textbox>
                  <w:txbxContent>
                    <w:p w14:paraId="3C4239E5" w14:textId="634D8E95" w:rsidR="00B82B58" w:rsidRPr="00E43E50" w:rsidRDefault="00B82B58" w:rsidP="00B82B58">
                      <w:pPr>
                        <w:rPr>
                          <w:b/>
                          <w:color w:val="000000" w:themeColor="text1"/>
                          <w:lang w:eastAsia="zh-CN"/>
                        </w:rPr>
                      </w:pPr>
                      <w:r w:rsidRPr="00E43E50">
                        <w:rPr>
                          <w:b/>
                          <w:color w:val="000000" w:themeColor="text1"/>
                          <w:lang w:eastAsia="zh-CN"/>
                        </w:rPr>
                        <w:t>Extracted from TS38.213</w:t>
                      </w:r>
                      <w:r w:rsidR="006C7B5A">
                        <w:rPr>
                          <w:b/>
                          <w:color w:val="000000" w:themeColor="text1"/>
                          <w:lang w:eastAsia="zh-CN"/>
                        </w:rPr>
                        <w:t xml:space="preserve"> [2]</w:t>
                      </w:r>
                      <w:r w:rsidRPr="00E43E50">
                        <w:rPr>
                          <w:b/>
                          <w:color w:val="000000" w:themeColor="text1"/>
                          <w:lang w:eastAsia="zh-CN"/>
                        </w:rPr>
                        <w:t xml:space="preserve"> clause 9.1 HARQ-ACK codebook determination</w:t>
                      </w:r>
                    </w:p>
                    <w:p w14:paraId="4565A543" w14:textId="77777777" w:rsidR="00E43E50" w:rsidRPr="00E43E50" w:rsidRDefault="00E43E50" w:rsidP="00E43E50">
                      <w:pPr>
                        <w:rPr>
                          <w:color w:val="000000" w:themeColor="text1"/>
                        </w:rPr>
                      </w:pPr>
                      <w:r w:rsidRPr="00E43E50">
                        <w:rPr>
                          <w:color w:val="000000" w:themeColor="text1"/>
                        </w:rPr>
                        <w:t xml:space="preserve">If a UE is provided </w:t>
                      </w:r>
                      <w:proofErr w:type="spellStart"/>
                      <w:r w:rsidRPr="00E43E50">
                        <w:rPr>
                          <w:i/>
                          <w:iCs/>
                          <w:color w:val="000000" w:themeColor="text1"/>
                        </w:rPr>
                        <w:t>pdsch</w:t>
                      </w:r>
                      <w:proofErr w:type="spellEnd"/>
                      <w:r w:rsidRPr="00E43E50">
                        <w:rPr>
                          <w:i/>
                          <w:iCs/>
                          <w:color w:val="000000" w:themeColor="text1"/>
                        </w:rPr>
                        <w:t>-HARQ-ACK-Codebook-</w:t>
                      </w:r>
                      <w:r w:rsidRPr="00E43E50">
                        <w:rPr>
                          <w:iCs/>
                          <w:color w:val="000000" w:themeColor="text1"/>
                        </w:rPr>
                        <w:t xml:space="preserve">List, </w:t>
                      </w:r>
                      <w:r w:rsidRPr="00E43E50">
                        <w:rPr>
                          <w:color w:val="000000" w:themeColor="text1"/>
                        </w:rPr>
                        <w:t xml:space="preserve">the UE can be indicated by </w:t>
                      </w:r>
                      <w:proofErr w:type="spellStart"/>
                      <w:r w:rsidRPr="00E43E50">
                        <w:rPr>
                          <w:i/>
                          <w:iCs/>
                          <w:color w:val="000000" w:themeColor="text1"/>
                        </w:rPr>
                        <w:t>pdsch</w:t>
                      </w:r>
                      <w:proofErr w:type="spellEnd"/>
                      <w:r w:rsidRPr="00E43E50">
                        <w:rPr>
                          <w:i/>
                          <w:iCs/>
                          <w:color w:val="000000" w:themeColor="text1"/>
                        </w:rPr>
                        <w:t>-HARQ-ACK-Codebook-List</w:t>
                      </w:r>
                      <w:r w:rsidRPr="00E43E50">
                        <w:rPr>
                          <w:color w:val="000000" w:themeColor="text1"/>
                        </w:rPr>
                        <w:t xml:space="preserve"> to generate one or two HARQ-ACK codebooks. </w:t>
                      </w:r>
                      <w:r w:rsidRPr="00E43E50">
                        <w:rPr>
                          <w:rFonts w:eastAsia="SimSun"/>
                          <w:color w:val="000000" w:themeColor="text1"/>
                          <w:u w:val="single"/>
                          <w:lang w:eastAsia="zh-CN"/>
                        </w:rPr>
                        <w:t>If the UE is indicated to generate two HARQ-ACK codebooks</w:t>
                      </w:r>
                    </w:p>
                    <w:p w14:paraId="6781E3CA" w14:textId="77777777" w:rsidR="00E43E50" w:rsidRPr="00E43E50" w:rsidRDefault="00E43E50" w:rsidP="00E43E50">
                      <w:pPr>
                        <w:ind w:left="568" w:hanging="284"/>
                        <w:rPr>
                          <w:color w:val="000000" w:themeColor="text1"/>
                        </w:rPr>
                      </w:pPr>
                      <w:r w:rsidRPr="00E43E50">
                        <w:rPr>
                          <w:rFonts w:eastAsia="SimSun"/>
                          <w:color w:val="000000" w:themeColor="text1"/>
                          <w:lang w:val="x-none"/>
                        </w:rPr>
                        <w:t>-</w:t>
                      </w:r>
                      <w:r w:rsidRPr="00E43E50">
                        <w:rPr>
                          <w:rFonts w:eastAsia="SimSun"/>
                          <w:color w:val="000000" w:themeColor="text1"/>
                          <w:lang w:val="x-none"/>
                        </w:rPr>
                        <w:tab/>
                      </w:r>
                      <w:r w:rsidRPr="00E43E50">
                        <w:rPr>
                          <w:color w:val="000000" w:themeColor="text1"/>
                        </w:rPr>
                        <w:t>a first HARQ-ACK codebook is associated with a PUCCH of priority index 0 and a second HARQ-ACK codebook is associated with a PUCCH of priority index 1</w:t>
                      </w:r>
                    </w:p>
                    <w:p w14:paraId="7D0C9E29" w14:textId="77777777" w:rsidR="00E43E50" w:rsidRPr="00E43E50" w:rsidRDefault="00E43E50" w:rsidP="00E43E50">
                      <w:pPr>
                        <w:ind w:left="568" w:hanging="284"/>
                        <w:rPr>
                          <w:color w:val="000000" w:themeColor="text1"/>
                        </w:rPr>
                      </w:pPr>
                      <w:r w:rsidRPr="00E43E50">
                        <w:rPr>
                          <w:rFonts w:eastAsia="SimSun"/>
                          <w:color w:val="000000" w:themeColor="text1"/>
                          <w:lang w:val="x-none"/>
                        </w:rPr>
                        <w:t>-</w:t>
                      </w:r>
                      <w:r w:rsidRPr="00E43E50">
                        <w:rPr>
                          <w:rFonts w:eastAsia="SimSun"/>
                          <w:color w:val="000000" w:themeColor="text1"/>
                          <w:lang w:val="x-none"/>
                        </w:rPr>
                        <w:tab/>
                      </w:r>
                      <w:r w:rsidRPr="00E43E50">
                        <w:rPr>
                          <w:color w:val="000000" w:themeColor="text1"/>
                        </w:rPr>
                        <w:t>the UE is provided first and second for each of {</w:t>
                      </w:r>
                      <w:r w:rsidRPr="00E43E50">
                        <w:rPr>
                          <w:i/>
                          <w:iCs/>
                          <w:color w:val="000000" w:themeColor="text1"/>
                        </w:rPr>
                        <w:t>PUCCH-</w:t>
                      </w:r>
                      <w:proofErr w:type="spellStart"/>
                      <w:r w:rsidRPr="00E43E50">
                        <w:rPr>
                          <w:i/>
                          <w:iCs/>
                          <w:color w:val="000000" w:themeColor="text1"/>
                        </w:rPr>
                        <w:t>Config</w:t>
                      </w:r>
                      <w:proofErr w:type="spellEnd"/>
                      <w:r w:rsidRPr="00E43E50">
                        <w:rPr>
                          <w:color w:val="000000" w:themeColor="text1"/>
                        </w:rPr>
                        <w:t xml:space="preserve">, </w:t>
                      </w:r>
                      <w:r w:rsidRPr="00E43E50">
                        <w:rPr>
                          <w:i/>
                          <w:iCs/>
                          <w:color w:val="000000" w:themeColor="text1"/>
                        </w:rPr>
                        <w:t>UCI-</w:t>
                      </w:r>
                      <w:proofErr w:type="spellStart"/>
                      <w:r w:rsidRPr="00E43E50">
                        <w:rPr>
                          <w:i/>
                          <w:iCs/>
                          <w:color w:val="000000" w:themeColor="text1"/>
                        </w:rPr>
                        <w:t>OnPUSCH</w:t>
                      </w:r>
                      <w:proofErr w:type="spellEnd"/>
                      <w:r w:rsidRPr="00E43E50">
                        <w:rPr>
                          <w:color w:val="000000" w:themeColor="text1"/>
                        </w:rPr>
                        <w:t xml:space="preserve">, </w:t>
                      </w:r>
                      <w:r w:rsidRPr="00E43E50">
                        <w:rPr>
                          <w:i/>
                          <w:iCs/>
                          <w:color w:val="000000" w:themeColor="text1"/>
                        </w:rPr>
                        <w:t>PDSCH</w:t>
                      </w:r>
                      <w:r w:rsidRPr="00E43E50">
                        <w:rPr>
                          <w:color w:val="000000" w:themeColor="text1"/>
                        </w:rPr>
                        <w:t>-</w:t>
                      </w:r>
                      <w:proofErr w:type="spellStart"/>
                      <w:r w:rsidRPr="00E43E50">
                        <w:rPr>
                          <w:i/>
                          <w:iCs/>
                          <w:color w:val="000000" w:themeColor="text1"/>
                        </w:rPr>
                        <w:t>codeBlockGroupTransmission</w:t>
                      </w:r>
                      <w:proofErr w:type="spellEnd"/>
                      <w:r w:rsidRPr="00E43E50">
                        <w:rPr>
                          <w:color w:val="000000" w:themeColor="text1"/>
                        </w:rPr>
                        <w:t>} by {</w:t>
                      </w:r>
                      <w:proofErr w:type="spellStart"/>
                      <w:r w:rsidRPr="00E43E50">
                        <w:rPr>
                          <w:i/>
                          <w:iCs/>
                          <w:color w:val="000000" w:themeColor="text1"/>
                        </w:rPr>
                        <w:t>PUCCHConfigurationList</w:t>
                      </w:r>
                      <w:proofErr w:type="spellEnd"/>
                      <w:r w:rsidRPr="00E43E50">
                        <w:rPr>
                          <w:color w:val="000000" w:themeColor="text1"/>
                        </w:rPr>
                        <w:t xml:space="preserve">, </w:t>
                      </w:r>
                      <w:r w:rsidRPr="00E43E50">
                        <w:rPr>
                          <w:i/>
                          <w:iCs/>
                          <w:color w:val="000000" w:themeColor="text1"/>
                        </w:rPr>
                        <w:t>UCI-</w:t>
                      </w:r>
                      <w:proofErr w:type="spellStart"/>
                      <w:r w:rsidRPr="00E43E50">
                        <w:rPr>
                          <w:i/>
                          <w:iCs/>
                          <w:color w:val="000000" w:themeColor="text1"/>
                        </w:rPr>
                        <w:t>OnPUSCH</w:t>
                      </w:r>
                      <w:proofErr w:type="spellEnd"/>
                      <w:r w:rsidRPr="00E43E50">
                        <w:rPr>
                          <w:i/>
                          <w:iCs/>
                          <w:color w:val="000000" w:themeColor="text1"/>
                        </w:rPr>
                        <w:t>-List</w:t>
                      </w:r>
                      <w:r w:rsidRPr="00E43E50">
                        <w:rPr>
                          <w:color w:val="000000" w:themeColor="text1"/>
                        </w:rPr>
                        <w:t xml:space="preserve">, </w:t>
                      </w:r>
                      <w:r w:rsidRPr="00E43E50">
                        <w:rPr>
                          <w:i/>
                          <w:iCs/>
                          <w:color w:val="000000" w:themeColor="text1"/>
                        </w:rPr>
                        <w:t>PDSCH-</w:t>
                      </w:r>
                      <w:proofErr w:type="spellStart"/>
                      <w:r w:rsidRPr="00E43E50">
                        <w:rPr>
                          <w:i/>
                          <w:iCs/>
                          <w:color w:val="000000" w:themeColor="text1"/>
                        </w:rPr>
                        <w:t>CodeBlockGroupTransmission</w:t>
                      </w:r>
                      <w:proofErr w:type="spellEnd"/>
                      <w:r w:rsidRPr="00E43E50">
                        <w:rPr>
                          <w:i/>
                          <w:iCs/>
                          <w:color w:val="000000" w:themeColor="text1"/>
                        </w:rPr>
                        <w:t>-List</w:t>
                      </w:r>
                      <w:r w:rsidRPr="00E43E50">
                        <w:rPr>
                          <w:color w:val="000000" w:themeColor="text1"/>
                        </w:rPr>
                        <w:t>}, respectively, for use with the first and second HARQ-ACK codebooks, respectively</w:t>
                      </w:r>
                    </w:p>
                    <w:p w14:paraId="681C8CAB" w14:textId="77777777" w:rsidR="00E43E50" w:rsidRPr="00E43E50" w:rsidRDefault="00E43E50" w:rsidP="00E43E50">
                      <w:pPr>
                        <w:rPr>
                          <w:color w:val="000000" w:themeColor="text1"/>
                        </w:rPr>
                      </w:pPr>
                      <w:r w:rsidRPr="00E43E50">
                        <w:rPr>
                          <w:color w:val="000000" w:themeColor="text1"/>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proofErr w:type="spellStart"/>
                      <w:r w:rsidRPr="00E43E50">
                        <w:rPr>
                          <w:i/>
                          <w:iCs/>
                          <w:color w:val="000000" w:themeColor="text1"/>
                          <w:szCs w:val="22"/>
                        </w:rPr>
                        <w:t>harq-CodebookID</w:t>
                      </w:r>
                      <w:proofErr w:type="spellEnd"/>
                      <w:r w:rsidRPr="00E43E50">
                        <w:rPr>
                          <w:color w:val="000000" w:themeColor="text1"/>
                        </w:rPr>
                        <w:t>, per SPS PDSCH configuration, a HARQ-ACK codebook index for multiplexing the corresponding HARQ-ACK information bit.</w:t>
                      </w:r>
                    </w:p>
                    <w:p w14:paraId="2A4D6D0A" w14:textId="77777777" w:rsidR="00E43E50" w:rsidRPr="00E43E50" w:rsidRDefault="00E43E50" w:rsidP="00E43E50">
                      <w:pPr>
                        <w:rPr>
                          <w:color w:val="000000" w:themeColor="text1"/>
                        </w:rPr>
                      </w:pPr>
                      <w:r w:rsidRPr="00E43E50">
                        <w:rPr>
                          <w:color w:val="000000" w:themeColor="text1"/>
                          <w:highlight w:val="yellow"/>
                          <w:lang w:eastAsia="zh-CN"/>
                        </w:rPr>
                        <w:t>In the remaining of this Clause</w:t>
                      </w:r>
                      <w:r w:rsidRPr="00E43E50">
                        <w:rPr>
                          <w:color w:val="000000" w:themeColor="text1"/>
                          <w:highlight w:val="yellow"/>
                        </w:rPr>
                        <w:t>, reference is to one HARQ-ACK codebook.</w:t>
                      </w:r>
                    </w:p>
                    <w:p w14:paraId="7C02020C" w14:textId="77777777" w:rsidR="00B82B58" w:rsidRPr="00E43E50" w:rsidRDefault="00B82B58" w:rsidP="00B82B58">
                      <w:pPr>
                        <w:spacing w:after="0"/>
                        <w:rPr>
                          <w:rFonts w:ascii="Times New Roman" w:hAnsi="Times New Roman"/>
                          <w:color w:val="000000" w:themeColor="text1"/>
                          <w:szCs w:val="20"/>
                        </w:rPr>
                      </w:pPr>
                    </w:p>
                  </w:txbxContent>
                </v:textbox>
                <w10:anchorlock/>
              </v:rect>
            </w:pict>
          </mc:Fallback>
        </mc:AlternateContent>
      </w:r>
    </w:p>
    <w:p w14:paraId="45491579" w14:textId="77777777" w:rsidR="00E43E50" w:rsidRDefault="00E43E50" w:rsidP="0047228B">
      <w:pPr>
        <w:spacing w:before="240" w:after="0"/>
        <w:rPr>
          <w:rFonts w:asciiTheme="minorHAnsi" w:hAnsiTheme="minorHAnsi" w:cstheme="minorHAnsi"/>
          <w:bCs/>
          <w:sz w:val="22"/>
          <w:szCs w:val="22"/>
          <w:lang w:eastAsia="x-none"/>
        </w:rPr>
      </w:pPr>
    </w:p>
    <w:p w14:paraId="38266E6E" w14:textId="148A6DE2" w:rsidR="00086C7A" w:rsidRPr="00086C7A" w:rsidRDefault="00086C7A" w:rsidP="00086C7A">
      <w:pPr>
        <w:pStyle w:val="af8"/>
        <w:numPr>
          <w:ilvl w:val="0"/>
          <w:numId w:val="40"/>
        </w:numPr>
        <w:spacing w:before="240" w:after="0"/>
        <w:rPr>
          <w:rFonts w:asciiTheme="minorHAnsi" w:hAnsiTheme="minorHAnsi" w:cstheme="minorHAnsi"/>
          <w:b/>
          <w:bCs/>
          <w:sz w:val="22"/>
          <w:lang w:eastAsia="x-none"/>
        </w:rPr>
      </w:pPr>
      <w:r w:rsidRPr="00086C7A">
        <w:rPr>
          <w:rFonts w:asciiTheme="minorHAnsi" w:hAnsiTheme="minorHAnsi" w:cstheme="minorHAnsi"/>
          <w:b/>
          <w:bCs/>
          <w:sz w:val="22"/>
          <w:lang w:eastAsia="x-none"/>
        </w:rPr>
        <w:t>Enhanced dynamic HARQ-ACK codebook</w:t>
      </w:r>
    </w:p>
    <w:p w14:paraId="07EAE3C7" w14:textId="04488F1D" w:rsidR="00D56ED2" w:rsidRDefault="00F75EF2" w:rsidP="0047228B">
      <w:pPr>
        <w:spacing w:before="240" w:after="0"/>
        <w:rPr>
          <w:rFonts w:asciiTheme="minorHAnsi" w:hAnsiTheme="minorHAnsi" w:cstheme="minorHAnsi"/>
          <w:bCs/>
          <w:sz w:val="22"/>
          <w:szCs w:val="22"/>
          <w:lang w:eastAsia="x-none"/>
        </w:rPr>
      </w:pPr>
      <w:r>
        <w:rPr>
          <w:rFonts w:asciiTheme="minorHAnsi" w:hAnsiTheme="minorHAnsi" w:cstheme="minorHAnsi"/>
          <w:bCs/>
          <w:sz w:val="22"/>
          <w:szCs w:val="22"/>
          <w:lang w:eastAsia="x-none"/>
        </w:rPr>
        <w:t>A</w:t>
      </w:r>
      <w:r w:rsidR="00B93188" w:rsidRPr="00B93188">
        <w:rPr>
          <w:rFonts w:asciiTheme="minorHAnsi" w:hAnsiTheme="minorHAnsi" w:cstheme="minorHAnsi"/>
          <w:bCs/>
          <w:sz w:val="22"/>
          <w:szCs w:val="22"/>
          <w:lang w:eastAsia="x-none"/>
        </w:rPr>
        <w:t>ccording to cur</w:t>
      </w:r>
      <w:r w:rsidR="005129EC">
        <w:rPr>
          <w:rFonts w:asciiTheme="minorHAnsi" w:hAnsiTheme="minorHAnsi" w:cstheme="minorHAnsi"/>
          <w:bCs/>
          <w:sz w:val="22"/>
          <w:szCs w:val="22"/>
          <w:lang w:eastAsia="x-none"/>
        </w:rPr>
        <w:t>rent specification in TS38.213</w:t>
      </w:r>
      <w:r w:rsidR="00E81962">
        <w:rPr>
          <w:rFonts w:asciiTheme="minorHAnsi" w:hAnsiTheme="minorHAnsi" w:cstheme="minorHAnsi"/>
          <w:bCs/>
          <w:sz w:val="22"/>
          <w:szCs w:val="22"/>
          <w:lang w:eastAsia="x-none"/>
        </w:rPr>
        <w:t xml:space="preserve"> [2]</w:t>
      </w:r>
      <w:r w:rsidR="005129EC">
        <w:rPr>
          <w:rFonts w:asciiTheme="minorHAnsi" w:hAnsiTheme="minorHAnsi" w:cstheme="minorHAnsi"/>
          <w:bCs/>
          <w:sz w:val="22"/>
          <w:szCs w:val="22"/>
          <w:lang w:eastAsia="x-none"/>
        </w:rPr>
        <w:t>,</w:t>
      </w:r>
      <w:r w:rsidR="00B93188">
        <w:rPr>
          <w:rFonts w:asciiTheme="minorHAnsi" w:hAnsiTheme="minorHAnsi" w:cstheme="minorHAnsi"/>
          <w:bCs/>
          <w:sz w:val="22"/>
          <w:szCs w:val="22"/>
          <w:lang w:eastAsia="x-none"/>
        </w:rPr>
        <w:t xml:space="preserve"> when enhanced </w:t>
      </w:r>
      <w:r w:rsidR="00B93188" w:rsidRPr="000D4DA3">
        <w:rPr>
          <w:rFonts w:asciiTheme="minorHAnsi" w:hAnsiTheme="minorHAnsi" w:cstheme="minorHAnsi"/>
          <w:bCs/>
          <w:sz w:val="22"/>
          <w:szCs w:val="22"/>
          <w:lang w:eastAsia="x-none"/>
        </w:rPr>
        <w:t>dynamic HARQ-ACK codebook</w:t>
      </w:r>
      <w:r w:rsidR="00B93188">
        <w:rPr>
          <w:rFonts w:asciiTheme="minorHAnsi" w:hAnsiTheme="minorHAnsi" w:cstheme="minorHAnsi"/>
          <w:bCs/>
          <w:sz w:val="22"/>
          <w:szCs w:val="22"/>
          <w:lang w:eastAsia="x-none"/>
        </w:rPr>
        <w:t xml:space="preserve"> is configured for a UE and </w:t>
      </w:r>
      <w:r w:rsidR="00B93188" w:rsidRPr="005129EC">
        <w:rPr>
          <w:rFonts w:asciiTheme="minorHAnsi" w:hAnsiTheme="minorHAnsi" w:cstheme="minorHAnsi"/>
          <w:bCs/>
          <w:sz w:val="22"/>
          <w:szCs w:val="22"/>
          <w:lang w:eastAsia="x-none"/>
        </w:rPr>
        <w:t xml:space="preserve">the UE is indicated to generate two HARQ-ACK codebooks by </w:t>
      </w:r>
      <w:r w:rsidR="005129EC" w:rsidRPr="005129EC">
        <w:rPr>
          <w:rFonts w:asciiTheme="minorHAnsi" w:hAnsiTheme="minorHAnsi" w:cstheme="minorHAnsi"/>
          <w:bCs/>
          <w:i/>
          <w:sz w:val="22"/>
          <w:szCs w:val="22"/>
          <w:lang w:eastAsia="x-none"/>
        </w:rPr>
        <w:t>pdsch-HARQ-ACK-Codebook-List</w:t>
      </w:r>
      <w:r w:rsidR="005129EC" w:rsidRPr="005129EC">
        <w:rPr>
          <w:rFonts w:asciiTheme="minorHAnsi" w:hAnsiTheme="minorHAnsi" w:cstheme="minorHAnsi"/>
          <w:bCs/>
          <w:sz w:val="22"/>
          <w:szCs w:val="22"/>
          <w:lang w:eastAsia="x-none"/>
        </w:rPr>
        <w:t xml:space="preserve">, </w:t>
      </w:r>
      <w:r w:rsidR="005129EC">
        <w:rPr>
          <w:rFonts w:asciiTheme="minorHAnsi" w:hAnsiTheme="minorHAnsi" w:cstheme="minorHAnsi"/>
          <w:bCs/>
          <w:sz w:val="22"/>
          <w:szCs w:val="22"/>
          <w:lang w:eastAsia="x-none"/>
        </w:rPr>
        <w:t>UE will maintain two PDSCH groups</w:t>
      </w:r>
      <w:r w:rsidR="00264A47">
        <w:rPr>
          <w:rFonts w:asciiTheme="minorHAnsi" w:hAnsiTheme="minorHAnsi" w:cstheme="minorHAnsi"/>
          <w:bCs/>
          <w:sz w:val="22"/>
          <w:szCs w:val="22"/>
          <w:lang w:eastAsia="x-none"/>
        </w:rPr>
        <w:t xml:space="preserve"> and generate HARQ-ACK information </w:t>
      </w:r>
      <w:r w:rsidR="00264A47" w:rsidRPr="00264A47">
        <w:rPr>
          <w:rFonts w:asciiTheme="minorHAnsi" w:hAnsiTheme="minorHAnsi" w:cstheme="minorHAnsi"/>
          <w:bCs/>
          <w:sz w:val="22"/>
          <w:szCs w:val="22"/>
          <w:lang w:eastAsia="x-none"/>
        </w:rPr>
        <w:t>according</w:t>
      </w:r>
      <w:r w:rsidR="00264A47" w:rsidRPr="00264A47">
        <w:rPr>
          <w:rFonts w:asciiTheme="minorHAnsi" w:hAnsiTheme="minorHAnsi" w:cstheme="minorHAnsi" w:hint="eastAsia"/>
          <w:bCs/>
          <w:sz w:val="22"/>
          <w:szCs w:val="22"/>
          <w:lang w:eastAsia="x-none"/>
        </w:rPr>
        <w:t xml:space="preserve"> </w:t>
      </w:r>
      <w:r w:rsidR="00264A47">
        <w:rPr>
          <w:rFonts w:asciiTheme="minorHAnsi" w:hAnsiTheme="minorHAnsi" w:cstheme="minorHAnsi"/>
          <w:bCs/>
          <w:sz w:val="22"/>
          <w:szCs w:val="22"/>
          <w:lang w:eastAsia="x-none"/>
        </w:rPr>
        <w:t xml:space="preserve">to clause </w:t>
      </w:r>
      <w:r w:rsidR="00264A47" w:rsidRPr="00264A47">
        <w:rPr>
          <w:rFonts w:asciiTheme="minorHAnsi" w:hAnsiTheme="minorHAnsi" w:cstheme="minorHAnsi"/>
          <w:bCs/>
          <w:sz w:val="22"/>
          <w:szCs w:val="22"/>
          <w:lang w:eastAsia="x-none"/>
        </w:rPr>
        <w:t>9.1.3.3</w:t>
      </w:r>
      <w:r w:rsidR="005129EC">
        <w:rPr>
          <w:rFonts w:asciiTheme="minorHAnsi" w:hAnsiTheme="minorHAnsi" w:cstheme="minorHAnsi"/>
          <w:bCs/>
          <w:sz w:val="22"/>
          <w:szCs w:val="22"/>
          <w:lang w:eastAsia="x-none"/>
        </w:rPr>
        <w:t xml:space="preserve"> for each </w:t>
      </w:r>
      <w:r w:rsidR="00264A47">
        <w:rPr>
          <w:rFonts w:asciiTheme="minorHAnsi" w:hAnsiTheme="minorHAnsi" w:cstheme="minorHAnsi"/>
          <w:bCs/>
          <w:sz w:val="22"/>
          <w:szCs w:val="22"/>
          <w:lang w:eastAsia="x-none"/>
        </w:rPr>
        <w:t xml:space="preserve">of the </w:t>
      </w:r>
      <w:r w:rsidR="005129EC" w:rsidRPr="005129EC">
        <w:rPr>
          <w:rFonts w:asciiTheme="minorHAnsi" w:hAnsiTheme="minorHAnsi" w:cstheme="minorHAnsi"/>
          <w:bCs/>
          <w:sz w:val="22"/>
          <w:szCs w:val="22"/>
          <w:lang w:eastAsia="x-none"/>
        </w:rPr>
        <w:t>HARQ-ACK codebook</w:t>
      </w:r>
      <w:r w:rsidR="00264A47">
        <w:rPr>
          <w:rFonts w:asciiTheme="minorHAnsi" w:hAnsiTheme="minorHAnsi" w:cstheme="minorHAnsi"/>
          <w:bCs/>
          <w:sz w:val="22"/>
          <w:szCs w:val="22"/>
          <w:lang w:eastAsia="x-none"/>
        </w:rPr>
        <w:t>s</w:t>
      </w:r>
      <w:r w:rsidR="00264A47" w:rsidRPr="00264A47">
        <w:rPr>
          <w:rFonts w:asciiTheme="minorHAnsi" w:hAnsiTheme="minorHAnsi" w:cstheme="minorHAnsi" w:hint="eastAsia"/>
          <w:bCs/>
          <w:sz w:val="22"/>
          <w:szCs w:val="22"/>
          <w:lang w:eastAsia="x-none"/>
        </w:rPr>
        <w:t>, respectively.</w:t>
      </w:r>
    </w:p>
    <w:p w14:paraId="31E7E822" w14:textId="41F83F23" w:rsidR="00264A47" w:rsidRPr="00264A47" w:rsidRDefault="005129EC" w:rsidP="00264A47">
      <w:pPr>
        <w:spacing w:before="240" w:after="0"/>
        <w:jc w:val="left"/>
        <w:rPr>
          <w:rFonts w:asciiTheme="minorHAnsi" w:hAnsiTheme="minorHAnsi" w:cstheme="minorHAnsi"/>
          <w:b/>
          <w:bCs/>
          <w:i/>
          <w:sz w:val="22"/>
          <w:szCs w:val="22"/>
          <w:lang w:eastAsia="zh-TW"/>
        </w:rPr>
      </w:pPr>
      <w:r w:rsidRPr="00264A47">
        <w:rPr>
          <w:rFonts w:asciiTheme="minorHAnsi" w:hAnsiTheme="minorHAnsi" w:cstheme="minorHAnsi"/>
          <w:b/>
          <w:bCs/>
          <w:sz w:val="22"/>
          <w:szCs w:val="22"/>
          <w:lang w:eastAsia="x-none"/>
        </w:rPr>
        <w:t xml:space="preserve">Observation 1: </w:t>
      </w:r>
      <w:r w:rsidR="00264A47" w:rsidRPr="00264A47">
        <w:rPr>
          <w:rFonts w:asciiTheme="minorHAnsi" w:hAnsiTheme="minorHAnsi" w:cstheme="minorHAnsi"/>
          <w:b/>
          <w:bCs/>
          <w:sz w:val="22"/>
          <w:szCs w:val="22"/>
          <w:lang w:eastAsia="x-none"/>
        </w:rPr>
        <w:t xml:space="preserve">When </w:t>
      </w:r>
      <w:r w:rsidR="00264A47" w:rsidRPr="00264A47">
        <w:rPr>
          <w:rFonts w:asciiTheme="minorHAnsi" w:hAnsiTheme="minorHAnsi" w:cstheme="minorHAnsi"/>
          <w:b/>
          <w:sz w:val="22"/>
          <w:szCs w:val="22"/>
        </w:rPr>
        <w:t xml:space="preserve">a UE </w:t>
      </w:r>
      <w:r w:rsidR="00264A47" w:rsidRPr="00264A47">
        <w:rPr>
          <w:rFonts w:asciiTheme="minorHAnsi" w:hAnsiTheme="minorHAnsi" w:cstheme="minorHAnsi"/>
          <w:b/>
          <w:sz w:val="22"/>
          <w:szCs w:val="22"/>
          <w:lang w:eastAsia="zh-CN"/>
        </w:rPr>
        <w:t xml:space="preserve">is provided </w:t>
      </w:r>
      <w:r w:rsidR="00264A47" w:rsidRPr="00264A47">
        <w:rPr>
          <w:rFonts w:asciiTheme="minorHAnsi" w:hAnsiTheme="minorHAnsi" w:cstheme="minorHAnsi"/>
          <w:b/>
          <w:i/>
          <w:sz w:val="22"/>
          <w:szCs w:val="22"/>
          <w:lang w:val="en-US" w:eastAsia="zh-CN"/>
        </w:rPr>
        <w:t>pdsch-</w:t>
      </w:r>
      <w:r w:rsidR="00264A47" w:rsidRPr="00264A47">
        <w:rPr>
          <w:rFonts w:asciiTheme="minorHAnsi" w:hAnsiTheme="minorHAnsi" w:cstheme="minorHAnsi"/>
          <w:b/>
          <w:i/>
          <w:sz w:val="22"/>
          <w:szCs w:val="22"/>
          <w:lang w:eastAsia="zh-CN"/>
        </w:rPr>
        <w:t xml:space="preserve">HARQ-ACK-Codebook = </w:t>
      </w:r>
      <w:r w:rsidR="00264A47" w:rsidRPr="00264A47">
        <w:rPr>
          <w:rFonts w:asciiTheme="minorHAnsi" w:hAnsiTheme="minorHAnsi" w:cstheme="minorHAnsi"/>
          <w:b/>
          <w:i/>
          <w:iCs/>
          <w:sz w:val="22"/>
          <w:szCs w:val="22"/>
        </w:rPr>
        <w:t xml:space="preserve">enhancedDynamic-r16 </w:t>
      </w:r>
      <w:r w:rsidR="00264A47" w:rsidRPr="00264A47">
        <w:rPr>
          <w:rFonts w:asciiTheme="minorHAnsi" w:hAnsiTheme="minorHAnsi" w:cstheme="minorHAnsi"/>
          <w:b/>
          <w:bCs/>
          <w:sz w:val="22"/>
          <w:szCs w:val="22"/>
          <w:lang w:eastAsia="x-none"/>
        </w:rPr>
        <w:t xml:space="preserve">and the UE is indicated to generate two HARQ-ACK codebooks by </w:t>
      </w:r>
      <w:r w:rsidR="00264A47" w:rsidRPr="00264A47">
        <w:rPr>
          <w:rFonts w:asciiTheme="minorHAnsi" w:hAnsiTheme="minorHAnsi" w:cstheme="minorHAnsi"/>
          <w:b/>
          <w:bCs/>
          <w:i/>
          <w:sz w:val="22"/>
          <w:szCs w:val="22"/>
          <w:lang w:eastAsia="x-none"/>
        </w:rPr>
        <w:t>pdsch-HARQ-ACK-Codebook-List</w:t>
      </w:r>
      <w:r w:rsidR="00264A47" w:rsidRPr="00264A47">
        <w:rPr>
          <w:rFonts w:asciiTheme="minorHAnsi" w:hAnsiTheme="minorHAnsi" w:cstheme="minorHAnsi"/>
          <w:b/>
          <w:bCs/>
          <w:sz w:val="22"/>
          <w:szCs w:val="22"/>
          <w:lang w:eastAsia="x-none"/>
        </w:rPr>
        <w:t>, current specification supports UE to maintain two PDSCH groups and generate HARQ-ACK information according</w:t>
      </w:r>
      <w:r w:rsidR="00264A47" w:rsidRPr="00264A47">
        <w:rPr>
          <w:rFonts w:asciiTheme="minorHAnsi" w:eastAsia="新細明體" w:hAnsiTheme="minorHAnsi" w:cstheme="minorHAnsi"/>
          <w:b/>
          <w:bCs/>
          <w:sz w:val="22"/>
          <w:szCs w:val="22"/>
          <w:lang w:eastAsia="zh-TW"/>
        </w:rPr>
        <w:t xml:space="preserve"> </w:t>
      </w:r>
      <w:r w:rsidR="00264A47" w:rsidRPr="00264A47">
        <w:rPr>
          <w:rFonts w:asciiTheme="minorHAnsi" w:hAnsiTheme="minorHAnsi" w:cstheme="minorHAnsi"/>
          <w:b/>
          <w:bCs/>
          <w:sz w:val="22"/>
          <w:szCs w:val="22"/>
          <w:lang w:eastAsia="x-none"/>
        </w:rPr>
        <w:t>to clause 9.1.3.3 for each of the HARQ-ACK codebooks, respectively.</w:t>
      </w:r>
      <w:r w:rsidR="00264A47" w:rsidRPr="00264A47">
        <w:rPr>
          <w:rFonts w:asciiTheme="minorHAnsi" w:eastAsia="新細明體" w:hAnsiTheme="minorHAnsi" w:cstheme="minorHAnsi"/>
          <w:b/>
          <w:bCs/>
          <w:sz w:val="22"/>
          <w:szCs w:val="22"/>
          <w:lang w:eastAsia="zh-TW"/>
        </w:rPr>
        <w:t xml:space="preserve"> </w:t>
      </w:r>
    </w:p>
    <w:p w14:paraId="6F7BCB16" w14:textId="77777777" w:rsidR="00264A47" w:rsidRDefault="00264A47" w:rsidP="00264A47">
      <w:pPr>
        <w:spacing w:after="0"/>
        <w:rPr>
          <w:rFonts w:asciiTheme="minorHAnsi" w:hAnsiTheme="minorHAnsi" w:cstheme="minorHAnsi"/>
          <w:bCs/>
          <w:sz w:val="22"/>
          <w:szCs w:val="22"/>
          <w:lang w:eastAsia="x-none"/>
        </w:rPr>
      </w:pPr>
    </w:p>
    <w:p w14:paraId="57F01E2C" w14:textId="5083B62C" w:rsidR="002807A1" w:rsidRPr="002807A1" w:rsidRDefault="002807A1" w:rsidP="002F7967">
      <w:pPr>
        <w:pStyle w:val="af8"/>
        <w:numPr>
          <w:ilvl w:val="0"/>
          <w:numId w:val="40"/>
        </w:numPr>
        <w:spacing w:before="240" w:after="240"/>
        <w:rPr>
          <w:rFonts w:asciiTheme="minorHAnsi" w:hAnsiTheme="minorHAnsi" w:cstheme="minorHAnsi"/>
          <w:bCs/>
          <w:sz w:val="22"/>
          <w:lang w:eastAsia="x-none"/>
        </w:rPr>
      </w:pPr>
      <w:r w:rsidRPr="002807A1">
        <w:rPr>
          <w:rFonts w:asciiTheme="minorHAnsi" w:hAnsiTheme="minorHAnsi" w:cstheme="minorHAnsi"/>
          <w:b/>
          <w:bCs/>
          <w:sz w:val="22"/>
          <w:lang w:eastAsia="x-none"/>
        </w:rPr>
        <w:t>Handling of DCI format 1_2 without NRU-specific DCI fields</w:t>
      </w:r>
    </w:p>
    <w:p w14:paraId="6959C639" w14:textId="1C4B203C" w:rsidR="00086C7A" w:rsidRDefault="00086C7A" w:rsidP="00086C7A">
      <w:pPr>
        <w:spacing w:before="240" w:after="240"/>
        <w:rPr>
          <w:rFonts w:asciiTheme="minorHAnsi" w:hAnsiTheme="minorHAnsi" w:cstheme="minorHAnsi"/>
          <w:bCs/>
          <w:sz w:val="22"/>
          <w:szCs w:val="22"/>
          <w:lang w:eastAsia="x-none"/>
        </w:rPr>
      </w:pPr>
      <w:r>
        <w:rPr>
          <w:rFonts w:asciiTheme="minorHAnsi" w:hAnsiTheme="minorHAnsi" w:cstheme="minorHAnsi"/>
          <w:bCs/>
          <w:sz w:val="22"/>
          <w:szCs w:val="22"/>
          <w:lang w:eastAsia="x-none"/>
        </w:rPr>
        <w:t>In RAN1#100 meeting, the following agreement was made</w:t>
      </w:r>
      <w:r w:rsidR="002807A1" w:rsidRPr="002807A1">
        <w:rPr>
          <w:rFonts w:asciiTheme="minorHAnsi" w:hAnsiTheme="minorHAnsi" w:cstheme="minorHAnsi" w:hint="eastAsia"/>
          <w:bCs/>
          <w:sz w:val="22"/>
          <w:szCs w:val="22"/>
          <w:lang w:eastAsia="x-none"/>
        </w:rPr>
        <w:t xml:space="preserve"> [3]</w:t>
      </w:r>
      <w:r>
        <w:rPr>
          <w:rFonts w:asciiTheme="minorHAnsi" w:hAnsiTheme="minorHAnsi" w:cstheme="minorHAnsi"/>
          <w:bCs/>
          <w:sz w:val="22"/>
          <w:szCs w:val="22"/>
          <w:lang w:eastAsia="x-none"/>
        </w:rPr>
        <w:t>:</w:t>
      </w:r>
    </w:p>
    <w:p w14:paraId="34167769" w14:textId="77777777" w:rsidR="00086C7A" w:rsidRDefault="00086C7A" w:rsidP="00086C7A">
      <w:pPr>
        <w:rPr>
          <w:rFonts w:asciiTheme="minorHAnsi" w:hAnsiTheme="minorHAnsi" w:cstheme="minorHAnsi"/>
          <w:bCs/>
          <w:sz w:val="22"/>
          <w:szCs w:val="22"/>
          <w:lang w:eastAsia="x-none"/>
        </w:rPr>
      </w:pPr>
      <w:r>
        <w:rPr>
          <w:noProof/>
          <w:lang w:val="en-US" w:eastAsia="zh-TW"/>
        </w:rPr>
        <mc:AlternateContent>
          <mc:Choice Requires="wps">
            <w:drawing>
              <wp:inline distT="0" distB="0" distL="0" distR="0" wp14:anchorId="11DD84A0" wp14:editId="7A359E13">
                <wp:extent cx="6378854" cy="1609725"/>
                <wp:effectExtent l="0" t="0" r="22225" b="28575"/>
                <wp:docPr id="7" name="矩形 7"/>
                <wp:cNvGraphicFramePr/>
                <a:graphic xmlns:a="http://schemas.openxmlformats.org/drawingml/2006/main">
                  <a:graphicData uri="http://schemas.microsoft.com/office/word/2010/wordprocessingShape">
                    <wps:wsp>
                      <wps:cNvSpPr/>
                      <wps:spPr>
                        <a:xfrm>
                          <a:off x="0" y="0"/>
                          <a:ext cx="6378854" cy="16097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462982" w14:textId="77777777" w:rsidR="00086C7A" w:rsidRPr="00B9078E" w:rsidRDefault="00086C7A" w:rsidP="00086C7A">
                            <w:pPr>
                              <w:spacing w:after="0"/>
                              <w:rPr>
                                <w:rFonts w:ascii="Times New Roman" w:hAnsi="Times New Roman"/>
                                <w:b/>
                                <w:color w:val="000000" w:themeColor="text1"/>
                                <w:szCs w:val="20"/>
                                <w:lang w:eastAsia="x-none"/>
                              </w:rPr>
                            </w:pPr>
                            <w:r w:rsidRPr="00B9078E">
                              <w:rPr>
                                <w:rFonts w:ascii="Times New Roman" w:hAnsi="Times New Roman"/>
                                <w:b/>
                                <w:color w:val="000000" w:themeColor="text1"/>
                                <w:szCs w:val="20"/>
                                <w:highlight w:val="green"/>
                                <w:lang w:eastAsia="x-none"/>
                              </w:rPr>
                              <w:t>Agreement in RAN1#100:</w:t>
                            </w:r>
                          </w:p>
                          <w:p w14:paraId="4BB316B3" w14:textId="77777777" w:rsidR="00086C7A" w:rsidRPr="00B9078E" w:rsidRDefault="00086C7A" w:rsidP="00086C7A">
                            <w:pPr>
                              <w:pStyle w:val="af8"/>
                              <w:numPr>
                                <w:ilvl w:val="0"/>
                                <w:numId w:val="36"/>
                              </w:numPr>
                              <w:spacing w:after="0"/>
                              <w:rPr>
                                <w:color w:val="000000" w:themeColor="text1"/>
                                <w:szCs w:val="20"/>
                                <w:lang w:eastAsia="x-none"/>
                              </w:rPr>
                            </w:pPr>
                            <w:r w:rsidRPr="00B9078E">
                              <w:rPr>
                                <w:color w:val="000000" w:themeColor="text1"/>
                                <w:szCs w:val="20"/>
                                <w:lang w:eastAsia="x-none"/>
                              </w:rPr>
                              <w:t>TP#1 for TS 38.213 Clause 9.1.3 is agreed with the square brackets</w:t>
                            </w:r>
                          </w:p>
                          <w:p w14:paraId="307AACE4" w14:textId="77777777" w:rsidR="00086C7A" w:rsidRPr="00B9078E" w:rsidRDefault="00086C7A" w:rsidP="00086C7A">
                            <w:pPr>
                              <w:pStyle w:val="af8"/>
                              <w:numPr>
                                <w:ilvl w:val="0"/>
                                <w:numId w:val="36"/>
                              </w:numPr>
                              <w:spacing w:after="0"/>
                              <w:rPr>
                                <w:color w:val="000000" w:themeColor="text1"/>
                                <w:szCs w:val="20"/>
                                <w:highlight w:val="yellow"/>
                                <w:lang w:eastAsia="x-none"/>
                              </w:rPr>
                            </w:pPr>
                            <w:r w:rsidRPr="00B9078E">
                              <w:rPr>
                                <w:color w:val="000000" w:themeColor="text1"/>
                                <w:szCs w:val="20"/>
                                <w:highlight w:val="yellow"/>
                                <w:lang w:eastAsia="x-none"/>
                              </w:rPr>
                              <w:t>Note: the use of DCI Format 1_2 was not discussed in the NR-U WI. Both DCI Format 1_1 and DCI Format 1_2 are non-fallback DCIs, but NR-U agreements on non-fallback DCI often relied on the presence of NRU-specific DCI fields that cannot be configured in DCI Format 1_2 in the case of configuration with enhanced type-2 codebook. Therefore the specifications may still require revisions in text using the presence/absence of NR-U fields as a condition for qualifying a DCI format as non-fallback or fallback, if this leaves some uncertainty for the gNB to understand the UE behavior when the implicit reference could be understood as DCI Format 1_2 instead of DCI Format 1_0 or DCI Format 1_1.</w:t>
                            </w:r>
                          </w:p>
                          <w:p w14:paraId="6D4774D3" w14:textId="77777777" w:rsidR="00086C7A" w:rsidRPr="00B9078E" w:rsidRDefault="00086C7A" w:rsidP="00086C7A">
                            <w:pPr>
                              <w:spacing w:after="0"/>
                              <w:rPr>
                                <w:rFonts w:ascii="Times New Roman" w:hAnsi="Times New Roman"/>
                                <w:color w:val="000000" w:themeColor="text1"/>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1DD84A0" id="矩形 7" o:spid="_x0000_s1028" style="width:502.25pt;height:12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" filled="f" strokecolor="black [3213]">
                <v:textbox>
                  <w:txbxContent>
                    <w:p w14:paraId="11462982" w14:textId="77777777" w:rsidR="00086C7A" w:rsidRPr="00B9078E" w:rsidRDefault="00086C7A" w:rsidP="00086C7A">
                      <w:pPr>
                        <w:spacing w:after="0"/>
                        <w:rPr>
                          <w:rFonts w:ascii="Times New Roman" w:hAnsi="Times New Roman"/>
                          <w:b/>
                          <w:color w:val="000000" w:themeColor="text1"/>
                          <w:szCs w:val="20"/>
                          <w:lang w:eastAsia="x-none"/>
                        </w:rPr>
                      </w:pPr>
                      <w:r w:rsidRPr="00B9078E">
                        <w:rPr>
                          <w:rFonts w:ascii="Times New Roman" w:hAnsi="Times New Roman"/>
                          <w:b/>
                          <w:color w:val="000000" w:themeColor="text1"/>
                          <w:szCs w:val="20"/>
                          <w:highlight w:val="green"/>
                          <w:lang w:eastAsia="x-none"/>
                        </w:rPr>
                        <w:t>Agreement in RAN1#100:</w:t>
                      </w:r>
                    </w:p>
                    <w:p w14:paraId="4BB316B3" w14:textId="77777777" w:rsidR="00086C7A" w:rsidRPr="00B9078E" w:rsidRDefault="00086C7A" w:rsidP="00086C7A">
                      <w:pPr>
                        <w:pStyle w:val="af8"/>
                        <w:numPr>
                          <w:ilvl w:val="0"/>
                          <w:numId w:val="36"/>
                        </w:numPr>
                        <w:spacing w:after="0"/>
                        <w:rPr>
                          <w:color w:val="000000" w:themeColor="text1"/>
                          <w:szCs w:val="20"/>
                          <w:lang w:eastAsia="x-none"/>
                        </w:rPr>
                      </w:pPr>
                      <w:r w:rsidRPr="00B9078E">
                        <w:rPr>
                          <w:color w:val="000000" w:themeColor="text1"/>
                          <w:szCs w:val="20"/>
                          <w:lang w:eastAsia="x-none"/>
                        </w:rPr>
                        <w:t>TP#1 for TS 38.213 Clause 9.1.3 is agreed with the square brackets</w:t>
                      </w:r>
                    </w:p>
                    <w:p w14:paraId="307AACE4" w14:textId="77777777" w:rsidR="00086C7A" w:rsidRPr="00B9078E" w:rsidRDefault="00086C7A" w:rsidP="00086C7A">
                      <w:pPr>
                        <w:pStyle w:val="af8"/>
                        <w:numPr>
                          <w:ilvl w:val="0"/>
                          <w:numId w:val="36"/>
                        </w:numPr>
                        <w:spacing w:after="0"/>
                        <w:rPr>
                          <w:color w:val="000000" w:themeColor="text1"/>
                          <w:szCs w:val="20"/>
                          <w:highlight w:val="yellow"/>
                          <w:lang w:eastAsia="x-none"/>
                        </w:rPr>
                      </w:pPr>
                      <w:r w:rsidRPr="00B9078E">
                        <w:rPr>
                          <w:color w:val="000000" w:themeColor="text1"/>
                          <w:szCs w:val="20"/>
                          <w:highlight w:val="yellow"/>
                          <w:lang w:eastAsia="x-none"/>
                        </w:rPr>
                        <w:t>Note: the use of DCI Format 1_2 was not discussed in the NR-U WI. Both DCI Format 1_1 and DCI Format 1_2 are non-fallback DCIs, but NR-U agreements on non-fallback DCI often relied on the presence of NRU-specific DCI fields that cannot be configured in DCI Format 1_2 in the case of configuration with enhanced type-2 codebook. Therefore the specifications may still require revisions in text using the presence/absence of NR-U fields as a condition for qualifying a DCI format as non-fallback or fallback, if this leaves some uncertainty for the gNB to understand the UE behavior when the implicit reference could be understood as DCI Format 1_2 instead of DCI Format 1_0 or DCI Format 1_1.</w:t>
                      </w:r>
                    </w:p>
                    <w:p w14:paraId="6D4774D3" w14:textId="77777777" w:rsidR="00086C7A" w:rsidRPr="00B9078E" w:rsidRDefault="00086C7A" w:rsidP="00086C7A">
                      <w:pPr>
                        <w:spacing w:after="0"/>
                        <w:rPr>
                          <w:rFonts w:ascii="Times New Roman" w:hAnsi="Times New Roman"/>
                          <w:color w:val="000000" w:themeColor="text1"/>
                          <w:szCs w:val="20"/>
                        </w:rPr>
                      </w:pPr>
                    </w:p>
                  </w:txbxContent>
                </v:textbox>
                <w10:anchorlock/>
              </v:rect>
            </w:pict>
          </mc:Fallback>
        </mc:AlternateContent>
      </w:r>
    </w:p>
    <w:p w14:paraId="5CEFD6E7" w14:textId="2D521300" w:rsidR="00086C7A" w:rsidRDefault="00086C7A" w:rsidP="00086C7A">
      <w:pPr>
        <w:spacing w:before="240" w:after="240"/>
        <w:rPr>
          <w:rFonts w:asciiTheme="minorHAnsi" w:hAnsiTheme="minorHAnsi" w:cstheme="minorHAnsi"/>
          <w:bCs/>
          <w:sz w:val="22"/>
          <w:szCs w:val="22"/>
          <w:lang w:eastAsia="x-none"/>
        </w:rPr>
      </w:pPr>
      <w:r w:rsidRPr="0047228B">
        <w:rPr>
          <w:rFonts w:asciiTheme="minorHAnsi" w:hAnsiTheme="minorHAnsi" w:cstheme="minorHAnsi" w:hint="eastAsia"/>
          <w:bCs/>
          <w:sz w:val="22"/>
          <w:szCs w:val="22"/>
          <w:lang w:eastAsia="x-none"/>
        </w:rPr>
        <w:t>A</w:t>
      </w:r>
      <w:r>
        <w:rPr>
          <w:rFonts w:asciiTheme="minorHAnsi" w:hAnsiTheme="minorHAnsi" w:cstheme="minorHAnsi"/>
          <w:bCs/>
          <w:sz w:val="22"/>
          <w:szCs w:val="22"/>
          <w:lang w:eastAsia="x-none"/>
        </w:rPr>
        <w:t xml:space="preserve">s </w:t>
      </w:r>
      <w:r w:rsidRPr="006217D9">
        <w:rPr>
          <w:rFonts w:asciiTheme="minorHAnsi" w:hAnsiTheme="minorHAnsi" w:cstheme="minorHAnsi"/>
          <w:bCs/>
          <w:sz w:val="22"/>
          <w:szCs w:val="22"/>
          <w:lang w:eastAsia="x-none"/>
        </w:rPr>
        <w:t>mentioned</w:t>
      </w:r>
      <w:r w:rsidRPr="000E1AB0">
        <w:rPr>
          <w:rFonts w:asciiTheme="minorHAnsi" w:hAnsiTheme="minorHAnsi" w:cstheme="minorHAnsi" w:hint="eastAsia"/>
          <w:bCs/>
          <w:sz w:val="22"/>
          <w:szCs w:val="22"/>
          <w:lang w:eastAsia="x-none"/>
        </w:rPr>
        <w:t xml:space="preserve"> in the note</w:t>
      </w:r>
      <w:r w:rsidRPr="0047228B">
        <w:rPr>
          <w:rFonts w:asciiTheme="minorHAnsi" w:hAnsiTheme="minorHAnsi" w:cstheme="minorHAnsi" w:hint="eastAsia"/>
          <w:bCs/>
          <w:sz w:val="22"/>
          <w:szCs w:val="22"/>
          <w:lang w:eastAsia="x-none"/>
        </w:rPr>
        <w:t xml:space="preserve"> </w:t>
      </w:r>
      <w:r w:rsidRPr="0047228B">
        <w:rPr>
          <w:rFonts w:asciiTheme="minorHAnsi" w:hAnsiTheme="minorHAnsi" w:cstheme="minorHAnsi"/>
          <w:bCs/>
          <w:sz w:val="22"/>
          <w:szCs w:val="22"/>
          <w:lang w:eastAsia="x-none"/>
        </w:rPr>
        <w:t>of</w:t>
      </w:r>
      <w:r w:rsidRPr="0047228B">
        <w:rPr>
          <w:rFonts w:asciiTheme="minorHAnsi" w:hAnsiTheme="minorHAnsi" w:cstheme="minorHAnsi" w:hint="eastAsia"/>
          <w:bCs/>
          <w:sz w:val="22"/>
          <w:szCs w:val="22"/>
          <w:lang w:eastAsia="x-none"/>
        </w:rPr>
        <w:t xml:space="preserve"> </w:t>
      </w:r>
      <w:r w:rsidRPr="006217D9">
        <w:rPr>
          <w:rFonts w:asciiTheme="minorHAnsi" w:hAnsiTheme="minorHAnsi" w:cstheme="minorHAnsi" w:hint="eastAsia"/>
          <w:bCs/>
          <w:sz w:val="22"/>
          <w:szCs w:val="22"/>
          <w:lang w:eastAsia="x-none"/>
        </w:rPr>
        <w:t xml:space="preserve">the </w:t>
      </w:r>
      <w:r w:rsidRPr="006217D9">
        <w:rPr>
          <w:rFonts w:asciiTheme="minorHAnsi" w:hAnsiTheme="minorHAnsi" w:cstheme="minorHAnsi"/>
          <w:bCs/>
          <w:sz w:val="22"/>
          <w:szCs w:val="22"/>
          <w:lang w:eastAsia="x-none"/>
        </w:rPr>
        <w:t>agreement</w:t>
      </w:r>
      <w:r>
        <w:rPr>
          <w:rFonts w:asciiTheme="minorHAnsi" w:hAnsiTheme="minorHAnsi" w:cstheme="minorHAnsi"/>
          <w:bCs/>
          <w:sz w:val="22"/>
          <w:szCs w:val="22"/>
          <w:lang w:eastAsia="x-none"/>
        </w:rPr>
        <w:t>,</w:t>
      </w:r>
      <w:r>
        <w:rPr>
          <w:rFonts w:asciiTheme="minorHAnsi" w:hAnsiTheme="minorHAnsi" w:cstheme="minorHAnsi" w:hint="eastAsia"/>
          <w:bCs/>
          <w:sz w:val="22"/>
          <w:szCs w:val="22"/>
          <w:lang w:eastAsia="x-none"/>
        </w:rPr>
        <w:t xml:space="preserve"> there is an un</w:t>
      </w:r>
      <w:r w:rsidRPr="006217D9">
        <w:rPr>
          <w:rFonts w:asciiTheme="minorHAnsi" w:hAnsiTheme="minorHAnsi" w:cstheme="minorHAnsi" w:hint="eastAsia"/>
          <w:bCs/>
          <w:sz w:val="22"/>
          <w:szCs w:val="22"/>
          <w:lang w:eastAsia="x-none"/>
        </w:rPr>
        <w:t>solved is</w:t>
      </w:r>
      <w:r w:rsidRPr="006217D9">
        <w:rPr>
          <w:rFonts w:asciiTheme="minorHAnsi" w:hAnsiTheme="minorHAnsi" w:cstheme="minorHAnsi"/>
          <w:bCs/>
          <w:sz w:val="22"/>
          <w:szCs w:val="22"/>
          <w:lang w:eastAsia="x-none"/>
        </w:rPr>
        <w:t>sue how to handle DCI format 1_2</w:t>
      </w:r>
      <w:r w:rsidRPr="00086C7A">
        <w:rPr>
          <w:rFonts w:asciiTheme="minorHAnsi" w:hAnsiTheme="minorHAnsi" w:cstheme="minorHAnsi"/>
          <w:bCs/>
          <w:sz w:val="22"/>
          <w:szCs w:val="22"/>
          <w:lang w:eastAsia="x-none"/>
        </w:rPr>
        <w:t xml:space="preserve"> </w:t>
      </w:r>
      <w:r>
        <w:rPr>
          <w:rFonts w:asciiTheme="minorHAnsi" w:hAnsiTheme="minorHAnsi" w:cstheme="minorHAnsi"/>
          <w:bCs/>
          <w:sz w:val="22"/>
          <w:szCs w:val="22"/>
          <w:lang w:eastAsia="x-none"/>
        </w:rPr>
        <w:t xml:space="preserve">when enhanced </w:t>
      </w:r>
      <w:r w:rsidRPr="000D4DA3">
        <w:rPr>
          <w:rFonts w:asciiTheme="minorHAnsi" w:hAnsiTheme="minorHAnsi" w:cstheme="minorHAnsi"/>
          <w:bCs/>
          <w:sz w:val="22"/>
          <w:szCs w:val="22"/>
          <w:lang w:eastAsia="x-none"/>
        </w:rPr>
        <w:t>dynamic HARQ-ACK codebook</w:t>
      </w:r>
      <w:r>
        <w:rPr>
          <w:rFonts w:asciiTheme="minorHAnsi" w:hAnsiTheme="minorHAnsi" w:cstheme="minorHAnsi"/>
          <w:bCs/>
          <w:sz w:val="22"/>
          <w:szCs w:val="22"/>
          <w:lang w:eastAsia="x-none"/>
        </w:rPr>
        <w:t xml:space="preserve"> is configured since </w:t>
      </w:r>
      <w:r w:rsidRPr="00964885">
        <w:rPr>
          <w:rFonts w:asciiTheme="minorHAnsi" w:hAnsiTheme="minorHAnsi" w:cstheme="minorHAnsi"/>
          <w:bCs/>
          <w:sz w:val="22"/>
          <w:szCs w:val="22"/>
          <w:lang w:eastAsia="x-none"/>
        </w:rPr>
        <w:t>NRU-specific DCI fields</w:t>
      </w:r>
      <w:r>
        <w:rPr>
          <w:rFonts w:asciiTheme="minorHAnsi" w:hAnsiTheme="minorHAnsi" w:cstheme="minorHAnsi"/>
          <w:bCs/>
          <w:sz w:val="22"/>
          <w:szCs w:val="22"/>
          <w:lang w:eastAsia="x-none"/>
        </w:rPr>
        <w:t xml:space="preserve"> introduced for enhanced dynamic HARQ-ACK codebook cannot be configured in DCI format 1_2.</w:t>
      </w:r>
      <w:r w:rsidR="00B85A40">
        <w:rPr>
          <w:rFonts w:asciiTheme="minorHAnsi" w:hAnsiTheme="minorHAnsi" w:cstheme="minorHAnsi"/>
          <w:bCs/>
          <w:sz w:val="22"/>
          <w:szCs w:val="22"/>
          <w:lang w:eastAsia="x-none"/>
        </w:rPr>
        <w:t>, and the issues are not limited in handling of inapplicable K1 value.</w:t>
      </w:r>
      <w:r>
        <w:rPr>
          <w:rFonts w:asciiTheme="minorHAnsi" w:hAnsiTheme="minorHAnsi" w:cstheme="minorHAnsi"/>
          <w:bCs/>
          <w:sz w:val="22"/>
          <w:szCs w:val="22"/>
          <w:lang w:eastAsia="x-none"/>
        </w:rPr>
        <w:t xml:space="preserve"> In our view, the mechanism we have agreed for handling DCI format 1_0 can be reused for handling DCI format 1_2 since RAN1 already defines a complete behavior when UE detects a DCI without </w:t>
      </w:r>
      <w:r w:rsidRPr="00964885">
        <w:rPr>
          <w:rFonts w:asciiTheme="minorHAnsi" w:hAnsiTheme="minorHAnsi" w:cstheme="minorHAnsi"/>
          <w:bCs/>
          <w:sz w:val="22"/>
          <w:szCs w:val="22"/>
          <w:lang w:eastAsia="x-none"/>
        </w:rPr>
        <w:t xml:space="preserve">presence of </w:t>
      </w:r>
      <w:r>
        <w:rPr>
          <w:rFonts w:asciiTheme="minorHAnsi" w:hAnsiTheme="minorHAnsi" w:cstheme="minorHAnsi"/>
          <w:bCs/>
          <w:sz w:val="22"/>
          <w:szCs w:val="22"/>
          <w:lang w:eastAsia="x-none"/>
        </w:rPr>
        <w:t xml:space="preserve">those </w:t>
      </w:r>
      <w:r w:rsidRPr="00964885">
        <w:rPr>
          <w:rFonts w:asciiTheme="minorHAnsi" w:hAnsiTheme="minorHAnsi" w:cstheme="minorHAnsi"/>
          <w:bCs/>
          <w:sz w:val="22"/>
          <w:szCs w:val="22"/>
          <w:lang w:eastAsia="x-none"/>
        </w:rPr>
        <w:t>NRU-specific DCI fields</w:t>
      </w:r>
      <w:r>
        <w:rPr>
          <w:rFonts w:asciiTheme="minorHAnsi" w:hAnsiTheme="minorHAnsi" w:cstheme="minorHAnsi"/>
          <w:bCs/>
          <w:sz w:val="22"/>
          <w:szCs w:val="22"/>
          <w:lang w:eastAsia="x-none"/>
        </w:rPr>
        <w:t xml:space="preserve"> in format 1_0.</w:t>
      </w:r>
    </w:p>
    <w:p w14:paraId="772319F4" w14:textId="77777777" w:rsidR="002807A1" w:rsidRDefault="002807A1" w:rsidP="00086C7A">
      <w:pPr>
        <w:spacing w:before="240" w:after="240"/>
        <w:rPr>
          <w:rFonts w:asciiTheme="minorHAnsi" w:hAnsiTheme="minorHAnsi" w:cstheme="minorHAnsi"/>
          <w:bCs/>
          <w:sz w:val="22"/>
          <w:szCs w:val="22"/>
          <w:lang w:eastAsia="x-none"/>
        </w:rPr>
      </w:pPr>
    </w:p>
    <w:p w14:paraId="18A79044" w14:textId="3BA942A3" w:rsidR="002807A1" w:rsidRDefault="002807A1" w:rsidP="002807A1">
      <w:pPr>
        <w:spacing w:before="240" w:after="240"/>
        <w:jc w:val="center"/>
        <w:rPr>
          <w:rFonts w:asciiTheme="minorHAnsi" w:hAnsiTheme="minorHAnsi" w:cstheme="minorHAnsi"/>
          <w:bCs/>
          <w:sz w:val="22"/>
          <w:szCs w:val="22"/>
          <w:lang w:eastAsia="x-none"/>
        </w:rPr>
      </w:pPr>
      <w:r>
        <w:rPr>
          <w:rFonts w:asciiTheme="minorHAnsi" w:hAnsiTheme="minorHAnsi" w:cstheme="minorHAnsi"/>
          <w:bCs/>
          <w:sz w:val="22"/>
          <w:szCs w:val="22"/>
          <w:lang w:eastAsia="x-none"/>
        </w:rPr>
        <w:t>Table 1: C</w:t>
      </w:r>
      <w:r w:rsidRPr="002807A1">
        <w:rPr>
          <w:rFonts w:asciiTheme="minorHAnsi" w:hAnsiTheme="minorHAnsi" w:cstheme="minorHAnsi"/>
          <w:bCs/>
          <w:sz w:val="22"/>
          <w:szCs w:val="22"/>
          <w:lang w:eastAsia="x-none"/>
        </w:rPr>
        <w:t>apability</w:t>
      </w:r>
      <w:r>
        <w:rPr>
          <w:rFonts w:asciiTheme="minorHAnsi" w:hAnsiTheme="minorHAnsi" w:cstheme="minorHAnsi"/>
          <w:bCs/>
          <w:sz w:val="22"/>
          <w:szCs w:val="22"/>
          <w:lang w:eastAsia="x-none"/>
        </w:rPr>
        <w:t xml:space="preserve"> of Different DL DCI</w:t>
      </w:r>
      <w:r w:rsidRPr="002807A1">
        <w:rPr>
          <w:rFonts w:asciiTheme="minorHAnsi" w:hAnsiTheme="minorHAnsi" w:cstheme="minorHAnsi" w:hint="eastAsia"/>
          <w:bCs/>
          <w:sz w:val="22"/>
          <w:szCs w:val="22"/>
          <w:lang w:eastAsia="x-none"/>
        </w:rPr>
        <w:t xml:space="preserve"> Formats</w:t>
      </w:r>
    </w:p>
    <w:tbl>
      <w:tblPr>
        <w:tblStyle w:val="af2"/>
        <w:tblW w:w="0" w:type="auto"/>
        <w:jc w:val="center"/>
        <w:tblLook w:val="04A0" w:firstRow="1" w:lastRow="0" w:firstColumn="1" w:lastColumn="0" w:noHBand="0" w:noVBand="1"/>
      </w:tblPr>
      <w:tblGrid>
        <w:gridCol w:w="3324"/>
        <w:gridCol w:w="2604"/>
        <w:gridCol w:w="2605"/>
      </w:tblGrid>
      <w:tr w:rsidR="00086C7A" w14:paraId="63B023E9" w14:textId="77777777" w:rsidTr="00B00D1F">
        <w:trPr>
          <w:trHeight w:val="629"/>
          <w:jc w:val="center"/>
        </w:trPr>
        <w:tc>
          <w:tcPr>
            <w:tcW w:w="3324" w:type="dxa"/>
            <w:tcBorders>
              <w:tl2br w:val="single" w:sz="4" w:space="0" w:color="auto"/>
            </w:tcBorders>
          </w:tcPr>
          <w:p w14:paraId="78143B00" w14:textId="77777777" w:rsidR="00086C7A" w:rsidRDefault="00086C7A" w:rsidP="00B00D1F">
            <w:pPr>
              <w:spacing w:after="0"/>
              <w:rPr>
                <w:rFonts w:asciiTheme="minorHAnsi" w:hAnsiTheme="minorHAnsi" w:cstheme="minorHAnsi"/>
                <w:bCs/>
                <w:sz w:val="22"/>
                <w:szCs w:val="22"/>
                <w:lang w:eastAsia="x-none"/>
              </w:rPr>
            </w:pPr>
            <w:r>
              <w:rPr>
                <w:rFonts w:asciiTheme="minorHAnsi" w:hAnsiTheme="minorHAnsi" w:cstheme="minorHAnsi"/>
                <w:bCs/>
                <w:sz w:val="22"/>
                <w:szCs w:val="22"/>
                <w:lang w:eastAsia="x-none"/>
              </w:rPr>
              <w:t xml:space="preserve">                          PDSCH Group Index</w:t>
            </w:r>
          </w:p>
          <w:p w14:paraId="3B285C19" w14:textId="77777777" w:rsidR="00086C7A" w:rsidRPr="005C713F" w:rsidRDefault="00086C7A" w:rsidP="00B00D1F">
            <w:pPr>
              <w:spacing w:after="0"/>
              <w:rPr>
                <w:rFonts w:ascii="新細明體" w:eastAsia="新細明體" w:hAnsi="新細明體" w:cs="新細明體"/>
                <w:bCs/>
                <w:sz w:val="22"/>
                <w:szCs w:val="22"/>
                <w:lang w:eastAsia="zh-TW"/>
              </w:rPr>
            </w:pPr>
            <w:r w:rsidRPr="005C713F">
              <w:rPr>
                <w:rFonts w:asciiTheme="minorHAnsi" w:hAnsiTheme="minorHAnsi" w:cstheme="minorHAnsi" w:hint="eastAsia"/>
                <w:bCs/>
                <w:sz w:val="22"/>
                <w:szCs w:val="22"/>
                <w:lang w:eastAsia="x-none"/>
              </w:rPr>
              <w:t>URLLC</w:t>
            </w:r>
            <w:r>
              <w:rPr>
                <w:rFonts w:ascii="新細明體" w:eastAsia="新細明體" w:hAnsi="新細明體" w:cs="新細明體"/>
                <w:bCs/>
                <w:sz w:val="22"/>
                <w:szCs w:val="22"/>
                <w:lang w:eastAsia="zh-TW"/>
              </w:rPr>
              <w:t xml:space="preserve"> </w:t>
            </w:r>
            <w:r w:rsidRPr="005C713F">
              <w:rPr>
                <w:rFonts w:asciiTheme="minorHAnsi" w:hAnsiTheme="minorHAnsi" w:cstheme="minorHAnsi" w:hint="eastAsia"/>
                <w:bCs/>
                <w:sz w:val="22"/>
                <w:szCs w:val="22"/>
                <w:lang w:eastAsia="x-none"/>
              </w:rPr>
              <w:t>P</w:t>
            </w:r>
            <w:r w:rsidRPr="005C713F">
              <w:rPr>
                <w:rFonts w:asciiTheme="minorHAnsi" w:hAnsiTheme="minorHAnsi" w:cstheme="minorHAnsi"/>
                <w:bCs/>
                <w:sz w:val="22"/>
                <w:szCs w:val="22"/>
                <w:lang w:eastAsia="x-none"/>
              </w:rPr>
              <w:t>riority</w:t>
            </w:r>
          </w:p>
        </w:tc>
        <w:tc>
          <w:tcPr>
            <w:tcW w:w="2604" w:type="dxa"/>
          </w:tcPr>
          <w:p w14:paraId="1661F08B" w14:textId="77777777" w:rsidR="00086C7A" w:rsidRDefault="00086C7A" w:rsidP="00B00D1F">
            <w:pPr>
              <w:spacing w:after="0"/>
              <w:jc w:val="center"/>
              <w:rPr>
                <w:rFonts w:asciiTheme="minorHAnsi" w:hAnsiTheme="minorHAnsi" w:cstheme="minorHAnsi"/>
                <w:bCs/>
                <w:sz w:val="22"/>
                <w:szCs w:val="22"/>
                <w:lang w:eastAsia="x-none"/>
              </w:rPr>
            </w:pPr>
            <w:r>
              <w:rPr>
                <w:rFonts w:asciiTheme="minorHAnsi" w:hAnsiTheme="minorHAnsi" w:cstheme="minorHAnsi"/>
                <w:bCs/>
                <w:sz w:val="22"/>
                <w:szCs w:val="22"/>
                <w:lang w:eastAsia="x-none"/>
              </w:rPr>
              <w:t>Group 0</w:t>
            </w:r>
          </w:p>
        </w:tc>
        <w:tc>
          <w:tcPr>
            <w:tcW w:w="2605" w:type="dxa"/>
          </w:tcPr>
          <w:p w14:paraId="4655C695" w14:textId="77777777" w:rsidR="00086C7A" w:rsidRDefault="00086C7A" w:rsidP="00B00D1F">
            <w:pPr>
              <w:spacing w:after="0"/>
              <w:jc w:val="center"/>
              <w:rPr>
                <w:rFonts w:asciiTheme="minorHAnsi" w:hAnsiTheme="minorHAnsi" w:cstheme="minorHAnsi"/>
                <w:bCs/>
                <w:sz w:val="22"/>
                <w:szCs w:val="22"/>
                <w:lang w:eastAsia="x-none"/>
              </w:rPr>
            </w:pPr>
            <w:r>
              <w:rPr>
                <w:rFonts w:asciiTheme="minorHAnsi" w:hAnsiTheme="minorHAnsi" w:cstheme="minorHAnsi"/>
                <w:bCs/>
                <w:sz w:val="22"/>
                <w:szCs w:val="22"/>
                <w:lang w:eastAsia="x-none"/>
              </w:rPr>
              <w:t>Group 1</w:t>
            </w:r>
          </w:p>
        </w:tc>
      </w:tr>
      <w:tr w:rsidR="00086C7A" w14:paraId="57F7F939" w14:textId="77777777" w:rsidTr="00B00D1F">
        <w:trPr>
          <w:trHeight w:val="307"/>
          <w:jc w:val="center"/>
        </w:trPr>
        <w:tc>
          <w:tcPr>
            <w:tcW w:w="3324" w:type="dxa"/>
          </w:tcPr>
          <w:p w14:paraId="775E7D0E" w14:textId="77777777" w:rsidR="00086C7A" w:rsidRDefault="00086C7A" w:rsidP="00B00D1F">
            <w:pPr>
              <w:spacing w:after="0"/>
              <w:jc w:val="center"/>
              <w:rPr>
                <w:rFonts w:asciiTheme="minorHAnsi" w:hAnsiTheme="minorHAnsi" w:cstheme="minorHAnsi"/>
                <w:bCs/>
                <w:sz w:val="22"/>
                <w:szCs w:val="22"/>
                <w:lang w:eastAsia="x-none"/>
              </w:rPr>
            </w:pPr>
            <w:r w:rsidRPr="005C713F">
              <w:rPr>
                <w:rFonts w:asciiTheme="minorHAnsi" w:hAnsiTheme="minorHAnsi" w:cstheme="minorHAnsi" w:hint="eastAsia"/>
                <w:bCs/>
                <w:sz w:val="22"/>
                <w:szCs w:val="22"/>
                <w:lang w:eastAsia="x-none"/>
              </w:rPr>
              <w:t>P</w:t>
            </w:r>
            <w:r w:rsidRPr="005C713F">
              <w:rPr>
                <w:rFonts w:asciiTheme="minorHAnsi" w:hAnsiTheme="minorHAnsi" w:cstheme="minorHAnsi"/>
                <w:bCs/>
                <w:sz w:val="22"/>
                <w:szCs w:val="22"/>
                <w:lang w:eastAsia="x-none"/>
              </w:rPr>
              <w:t>riority index 0</w:t>
            </w:r>
          </w:p>
        </w:tc>
        <w:tc>
          <w:tcPr>
            <w:tcW w:w="2604" w:type="dxa"/>
          </w:tcPr>
          <w:p w14:paraId="7EF07300" w14:textId="77777777" w:rsidR="00086C7A" w:rsidRDefault="00086C7A" w:rsidP="00B00D1F">
            <w:pPr>
              <w:spacing w:after="0"/>
              <w:jc w:val="left"/>
              <w:rPr>
                <w:rFonts w:asciiTheme="minorHAnsi" w:hAnsiTheme="minorHAnsi" w:cstheme="minorHAnsi"/>
                <w:bCs/>
                <w:sz w:val="22"/>
                <w:szCs w:val="22"/>
                <w:lang w:eastAsia="x-none"/>
              </w:rPr>
            </w:pPr>
            <w:r>
              <w:rPr>
                <w:rFonts w:asciiTheme="minorHAnsi" w:hAnsiTheme="minorHAnsi" w:cstheme="minorHAnsi"/>
                <w:bCs/>
                <w:sz w:val="22"/>
                <w:szCs w:val="22"/>
                <w:lang w:eastAsia="x-none"/>
              </w:rPr>
              <w:t xml:space="preserve">DCI 1_0, DCI 1_1, </w:t>
            </w:r>
            <w:r w:rsidRPr="005C713F">
              <w:rPr>
                <w:rFonts w:asciiTheme="minorHAnsi" w:hAnsiTheme="minorHAnsi" w:cstheme="minorHAnsi"/>
                <w:bCs/>
                <w:sz w:val="22"/>
                <w:szCs w:val="22"/>
                <w:highlight w:val="yellow"/>
                <w:lang w:eastAsia="x-none"/>
              </w:rPr>
              <w:t>DCI 1_2</w:t>
            </w:r>
          </w:p>
        </w:tc>
        <w:tc>
          <w:tcPr>
            <w:tcW w:w="2605" w:type="dxa"/>
          </w:tcPr>
          <w:p w14:paraId="6978BD03" w14:textId="77777777" w:rsidR="00086C7A" w:rsidRDefault="00086C7A" w:rsidP="00B00D1F">
            <w:pPr>
              <w:spacing w:after="0"/>
              <w:jc w:val="center"/>
              <w:rPr>
                <w:rFonts w:asciiTheme="minorHAnsi" w:hAnsiTheme="minorHAnsi" w:cstheme="minorHAnsi"/>
                <w:bCs/>
                <w:sz w:val="22"/>
                <w:szCs w:val="22"/>
                <w:lang w:eastAsia="x-none"/>
              </w:rPr>
            </w:pPr>
            <w:r>
              <w:rPr>
                <w:rFonts w:asciiTheme="minorHAnsi" w:hAnsiTheme="minorHAnsi" w:cstheme="minorHAnsi"/>
                <w:bCs/>
                <w:sz w:val="22"/>
                <w:szCs w:val="22"/>
                <w:lang w:eastAsia="x-none"/>
              </w:rPr>
              <w:t>DCI 1_1</w:t>
            </w:r>
          </w:p>
        </w:tc>
      </w:tr>
      <w:tr w:rsidR="00086C7A" w14:paraId="5E1BDC3D" w14:textId="77777777" w:rsidTr="00B00D1F">
        <w:trPr>
          <w:trHeight w:val="307"/>
          <w:jc w:val="center"/>
        </w:trPr>
        <w:tc>
          <w:tcPr>
            <w:tcW w:w="3324" w:type="dxa"/>
          </w:tcPr>
          <w:p w14:paraId="5F20F771" w14:textId="77777777" w:rsidR="00086C7A" w:rsidRDefault="00086C7A" w:rsidP="00B00D1F">
            <w:pPr>
              <w:spacing w:after="0"/>
              <w:jc w:val="center"/>
              <w:rPr>
                <w:rFonts w:asciiTheme="minorHAnsi" w:hAnsiTheme="minorHAnsi" w:cstheme="minorHAnsi"/>
                <w:bCs/>
                <w:sz w:val="22"/>
                <w:szCs w:val="22"/>
                <w:lang w:eastAsia="x-none"/>
              </w:rPr>
            </w:pPr>
            <w:r w:rsidRPr="005C713F">
              <w:rPr>
                <w:rFonts w:asciiTheme="minorHAnsi" w:hAnsiTheme="minorHAnsi" w:cstheme="minorHAnsi" w:hint="eastAsia"/>
                <w:bCs/>
                <w:sz w:val="22"/>
                <w:szCs w:val="22"/>
                <w:lang w:eastAsia="x-none"/>
              </w:rPr>
              <w:t>P</w:t>
            </w:r>
            <w:r w:rsidRPr="005C713F">
              <w:rPr>
                <w:rFonts w:asciiTheme="minorHAnsi" w:hAnsiTheme="minorHAnsi" w:cstheme="minorHAnsi"/>
                <w:bCs/>
                <w:sz w:val="22"/>
                <w:szCs w:val="22"/>
                <w:lang w:eastAsia="x-none"/>
              </w:rPr>
              <w:t xml:space="preserve">riority index </w:t>
            </w:r>
            <w:r>
              <w:rPr>
                <w:rFonts w:asciiTheme="minorHAnsi" w:hAnsiTheme="minorHAnsi" w:cstheme="minorHAnsi"/>
                <w:bCs/>
                <w:sz w:val="22"/>
                <w:szCs w:val="22"/>
                <w:lang w:eastAsia="x-none"/>
              </w:rPr>
              <w:t>1</w:t>
            </w:r>
          </w:p>
        </w:tc>
        <w:tc>
          <w:tcPr>
            <w:tcW w:w="2604" w:type="dxa"/>
          </w:tcPr>
          <w:p w14:paraId="0EC18DEF" w14:textId="77777777" w:rsidR="00086C7A" w:rsidRDefault="00086C7A" w:rsidP="00B00D1F">
            <w:pPr>
              <w:spacing w:after="0"/>
              <w:jc w:val="left"/>
              <w:rPr>
                <w:rFonts w:asciiTheme="minorHAnsi" w:hAnsiTheme="minorHAnsi" w:cstheme="minorHAnsi"/>
                <w:bCs/>
                <w:sz w:val="22"/>
                <w:szCs w:val="22"/>
                <w:lang w:eastAsia="x-none"/>
              </w:rPr>
            </w:pPr>
            <w:r>
              <w:rPr>
                <w:rFonts w:asciiTheme="minorHAnsi" w:hAnsiTheme="minorHAnsi" w:cstheme="minorHAnsi"/>
                <w:bCs/>
                <w:sz w:val="22"/>
                <w:szCs w:val="22"/>
                <w:lang w:eastAsia="x-none"/>
              </w:rPr>
              <w:t xml:space="preserve">DCI 1_1, </w:t>
            </w:r>
            <w:r w:rsidRPr="005C713F">
              <w:rPr>
                <w:rFonts w:asciiTheme="minorHAnsi" w:hAnsiTheme="minorHAnsi" w:cstheme="minorHAnsi"/>
                <w:bCs/>
                <w:sz w:val="22"/>
                <w:szCs w:val="22"/>
                <w:highlight w:val="yellow"/>
                <w:lang w:eastAsia="x-none"/>
              </w:rPr>
              <w:t>DCI 1_2</w:t>
            </w:r>
          </w:p>
        </w:tc>
        <w:tc>
          <w:tcPr>
            <w:tcW w:w="2605" w:type="dxa"/>
          </w:tcPr>
          <w:p w14:paraId="326EC22C" w14:textId="77777777" w:rsidR="00086C7A" w:rsidRDefault="00086C7A" w:rsidP="00B00D1F">
            <w:pPr>
              <w:spacing w:after="0"/>
              <w:jc w:val="center"/>
              <w:rPr>
                <w:rFonts w:asciiTheme="minorHAnsi" w:hAnsiTheme="minorHAnsi" w:cstheme="minorHAnsi"/>
                <w:bCs/>
                <w:sz w:val="22"/>
                <w:szCs w:val="22"/>
                <w:lang w:eastAsia="x-none"/>
              </w:rPr>
            </w:pPr>
            <w:r>
              <w:rPr>
                <w:rFonts w:asciiTheme="minorHAnsi" w:hAnsiTheme="minorHAnsi" w:cstheme="minorHAnsi"/>
                <w:bCs/>
                <w:sz w:val="22"/>
                <w:szCs w:val="22"/>
                <w:lang w:eastAsia="x-none"/>
              </w:rPr>
              <w:t>DCI 1_1</w:t>
            </w:r>
          </w:p>
        </w:tc>
      </w:tr>
    </w:tbl>
    <w:p w14:paraId="6DDCEA39" w14:textId="77777777" w:rsidR="00086C7A" w:rsidRDefault="00086C7A" w:rsidP="00086C7A">
      <w:pPr>
        <w:jc w:val="left"/>
        <w:rPr>
          <w:rFonts w:asciiTheme="minorHAnsi" w:hAnsiTheme="minorHAnsi" w:cstheme="minorHAnsi"/>
          <w:b/>
          <w:color w:val="000000" w:themeColor="text1"/>
          <w:sz w:val="22"/>
          <w:szCs w:val="22"/>
        </w:rPr>
      </w:pPr>
    </w:p>
    <w:p w14:paraId="4F127349" w14:textId="77777777" w:rsidR="00086C7A" w:rsidRDefault="00086C7A" w:rsidP="00086C7A">
      <w:pPr>
        <w:jc w:val="left"/>
        <w:rPr>
          <w:rFonts w:asciiTheme="minorHAnsi" w:hAnsiTheme="minorHAnsi" w:cstheme="minorHAnsi"/>
          <w:b/>
          <w:color w:val="000000" w:themeColor="text1"/>
          <w:sz w:val="22"/>
          <w:szCs w:val="22"/>
        </w:rPr>
      </w:pPr>
      <w:r w:rsidRPr="008E4FB6">
        <w:rPr>
          <w:rFonts w:asciiTheme="minorHAnsi" w:hAnsiTheme="minorHAnsi" w:cstheme="minorHAnsi"/>
          <w:b/>
          <w:color w:val="000000" w:themeColor="text1"/>
          <w:sz w:val="22"/>
          <w:szCs w:val="22"/>
        </w:rPr>
        <w:fldChar w:fldCharType="begin"/>
      </w:r>
      <w:r w:rsidRPr="008E4FB6">
        <w:rPr>
          <w:rFonts w:asciiTheme="minorHAnsi" w:hAnsiTheme="minorHAnsi" w:cstheme="minorHAnsi"/>
          <w:b/>
          <w:color w:val="000000" w:themeColor="text1"/>
          <w:sz w:val="22"/>
          <w:szCs w:val="22"/>
        </w:rPr>
        <w:instrText xml:space="preserve"> REF _Ref506374209 \h  \* MERGEFORMAT </w:instrText>
      </w:r>
      <w:r w:rsidRPr="008E4FB6">
        <w:rPr>
          <w:rFonts w:asciiTheme="minorHAnsi" w:hAnsiTheme="minorHAnsi" w:cstheme="minorHAnsi"/>
          <w:b/>
          <w:color w:val="000000" w:themeColor="text1"/>
          <w:sz w:val="22"/>
          <w:szCs w:val="22"/>
        </w:rPr>
      </w:r>
      <w:r w:rsidRPr="008E4FB6">
        <w:rPr>
          <w:rFonts w:asciiTheme="minorHAnsi" w:hAnsiTheme="minorHAnsi" w:cstheme="minorHAnsi"/>
          <w:b/>
          <w:color w:val="000000" w:themeColor="text1"/>
          <w:sz w:val="22"/>
          <w:szCs w:val="22"/>
        </w:rPr>
        <w:fldChar w:fldCharType="separate"/>
      </w:r>
      <w:r w:rsidRPr="008E4FB6">
        <w:rPr>
          <w:rFonts w:asciiTheme="minorHAnsi" w:hAnsiTheme="minorHAnsi" w:cstheme="minorHAnsi"/>
          <w:b/>
          <w:color w:val="000000" w:themeColor="text1"/>
          <w:sz w:val="22"/>
          <w:szCs w:val="22"/>
        </w:rPr>
        <w:t xml:space="preserve">Proposal </w:t>
      </w:r>
      <w:r>
        <w:rPr>
          <w:rFonts w:asciiTheme="minorHAnsi" w:hAnsiTheme="minorHAnsi" w:cstheme="minorHAnsi"/>
          <w:b/>
          <w:color w:val="000000" w:themeColor="text1"/>
          <w:sz w:val="22"/>
          <w:szCs w:val="22"/>
        </w:rPr>
        <w:t>1:</w:t>
      </w:r>
      <w:r w:rsidRPr="008E4FB6">
        <w:rPr>
          <w:rFonts w:asciiTheme="minorHAnsi" w:hAnsiTheme="minorHAnsi" w:cstheme="minorHAnsi"/>
          <w:b/>
          <w:color w:val="000000" w:themeColor="text1"/>
          <w:sz w:val="22"/>
          <w:szCs w:val="22"/>
        </w:rPr>
        <w:fldChar w:fldCharType="end"/>
      </w:r>
      <w:r>
        <w:rPr>
          <w:rFonts w:asciiTheme="minorHAnsi" w:hAnsiTheme="minorHAnsi" w:cstheme="minorHAnsi"/>
          <w:b/>
          <w:color w:val="000000" w:themeColor="text1"/>
          <w:sz w:val="22"/>
          <w:szCs w:val="22"/>
        </w:rPr>
        <w:t xml:space="preserve"> When enhanced dynamic HARQ-ACK codebook is configured, reuse the mechanism </w:t>
      </w:r>
      <w:r w:rsidRPr="00B9078E">
        <w:rPr>
          <w:rFonts w:asciiTheme="minorHAnsi" w:hAnsiTheme="minorHAnsi" w:cstheme="minorHAnsi"/>
          <w:b/>
          <w:color w:val="000000" w:themeColor="text1"/>
          <w:sz w:val="22"/>
          <w:szCs w:val="22"/>
        </w:rPr>
        <w:t>specified for</w:t>
      </w:r>
      <w:r>
        <w:rPr>
          <w:rFonts w:asciiTheme="minorHAnsi" w:hAnsiTheme="minorHAnsi" w:cstheme="minorHAnsi"/>
          <w:b/>
          <w:color w:val="000000" w:themeColor="text1"/>
          <w:sz w:val="22"/>
          <w:szCs w:val="22"/>
        </w:rPr>
        <w:t xml:space="preserve"> handling DCI format 1_0 to handle DCI format 1_2.</w:t>
      </w:r>
    </w:p>
    <w:p w14:paraId="17F04AB7" w14:textId="77777777" w:rsidR="004B4173" w:rsidRDefault="004B4173" w:rsidP="00086C7A">
      <w:pPr>
        <w:jc w:val="left"/>
        <w:rPr>
          <w:rFonts w:asciiTheme="minorHAnsi" w:hAnsiTheme="minorHAnsi" w:cstheme="minorHAnsi"/>
          <w:b/>
          <w:color w:val="000000" w:themeColor="text1"/>
          <w:sz w:val="22"/>
          <w:szCs w:val="22"/>
        </w:rPr>
      </w:pPr>
    </w:p>
    <w:p w14:paraId="0B7A68AF" w14:textId="7709004C" w:rsidR="00086C7A" w:rsidRPr="00086C7A" w:rsidRDefault="00086C7A" w:rsidP="00086C7A">
      <w:pPr>
        <w:pStyle w:val="af8"/>
        <w:numPr>
          <w:ilvl w:val="0"/>
          <w:numId w:val="40"/>
        </w:numPr>
        <w:spacing w:before="240" w:after="0"/>
        <w:rPr>
          <w:rFonts w:asciiTheme="minorHAnsi" w:hAnsiTheme="minorHAnsi" w:cstheme="minorHAnsi"/>
          <w:b/>
          <w:bCs/>
          <w:sz w:val="22"/>
          <w:lang w:eastAsia="x-none"/>
        </w:rPr>
      </w:pPr>
      <w:r>
        <w:rPr>
          <w:rFonts w:asciiTheme="minorHAnsi" w:hAnsiTheme="minorHAnsi" w:cstheme="minorHAnsi"/>
          <w:b/>
          <w:bCs/>
          <w:sz w:val="22"/>
          <w:lang w:eastAsia="x-none"/>
        </w:rPr>
        <w:t>H</w:t>
      </w:r>
      <w:r w:rsidRPr="00086C7A">
        <w:rPr>
          <w:rFonts w:asciiTheme="minorHAnsi" w:hAnsiTheme="minorHAnsi" w:cstheme="minorHAnsi"/>
          <w:b/>
          <w:bCs/>
          <w:sz w:val="22"/>
          <w:lang w:eastAsia="x-none"/>
        </w:rPr>
        <w:t>andling of DCI format with inapplicable K1 value</w:t>
      </w:r>
    </w:p>
    <w:p w14:paraId="332E1F7A" w14:textId="77777777" w:rsidR="00086C7A" w:rsidRDefault="00086C7A" w:rsidP="00264A47">
      <w:pPr>
        <w:spacing w:after="0"/>
        <w:rPr>
          <w:rFonts w:asciiTheme="minorHAnsi" w:hAnsiTheme="minorHAnsi" w:cstheme="minorHAnsi"/>
          <w:bCs/>
          <w:sz w:val="22"/>
          <w:szCs w:val="22"/>
          <w:lang w:eastAsia="x-none"/>
        </w:rPr>
      </w:pPr>
    </w:p>
    <w:p w14:paraId="120C055B" w14:textId="6D1B72D3" w:rsidR="00F75EF2" w:rsidRDefault="009E107B" w:rsidP="00264A47">
      <w:pPr>
        <w:spacing w:after="0"/>
        <w:rPr>
          <w:rFonts w:asciiTheme="minorHAnsi" w:hAnsiTheme="minorHAnsi" w:cstheme="minorHAnsi"/>
          <w:bCs/>
          <w:sz w:val="22"/>
          <w:szCs w:val="22"/>
          <w:lang w:eastAsia="x-none"/>
        </w:rPr>
      </w:pPr>
      <w:r>
        <w:rPr>
          <w:rFonts w:asciiTheme="minorHAnsi" w:hAnsiTheme="minorHAnsi" w:cstheme="minorHAnsi"/>
          <w:bCs/>
          <w:sz w:val="22"/>
          <w:szCs w:val="22"/>
          <w:lang w:eastAsia="x-none"/>
        </w:rPr>
        <w:t>On h</w:t>
      </w:r>
      <w:r w:rsidRPr="009E107B">
        <w:rPr>
          <w:rFonts w:asciiTheme="minorHAnsi" w:hAnsiTheme="minorHAnsi" w:cstheme="minorHAnsi"/>
          <w:bCs/>
          <w:sz w:val="22"/>
          <w:szCs w:val="22"/>
          <w:lang w:eastAsia="x-none"/>
        </w:rPr>
        <w:t>andling of DCI format with inapplicable K1 value</w:t>
      </w:r>
      <w:r>
        <w:rPr>
          <w:rFonts w:asciiTheme="minorHAnsi" w:hAnsiTheme="minorHAnsi" w:cstheme="minorHAnsi"/>
          <w:bCs/>
          <w:sz w:val="22"/>
          <w:szCs w:val="22"/>
          <w:lang w:eastAsia="x-none"/>
        </w:rPr>
        <w:t xml:space="preserve">, </w:t>
      </w:r>
      <w:r>
        <w:rPr>
          <w:rFonts w:asciiTheme="minorHAnsi" w:hAnsiTheme="minorHAnsi" w:cstheme="minorHAnsi"/>
          <w:bCs/>
          <w:sz w:val="22"/>
          <w:szCs w:val="22"/>
          <w:lang w:val="en-US" w:eastAsia="x-none"/>
        </w:rPr>
        <w:t xml:space="preserve">UE may </w:t>
      </w:r>
      <w:r w:rsidRPr="008609F0">
        <w:rPr>
          <w:rFonts w:asciiTheme="minorHAnsi" w:hAnsiTheme="minorHAnsi" w:cstheme="minorHAnsi"/>
          <w:bCs/>
          <w:sz w:val="22"/>
          <w:szCs w:val="22"/>
          <w:lang w:val="en-US" w:eastAsia="x-none"/>
        </w:rPr>
        <w:t>multiplex the HARQ-ACK information</w:t>
      </w:r>
      <w:r w:rsidR="003718C6" w:rsidRPr="003718C6">
        <w:rPr>
          <w:rFonts w:asciiTheme="minorHAnsi" w:hAnsiTheme="minorHAnsi" w:cstheme="minorHAnsi"/>
          <w:bCs/>
          <w:sz w:val="22"/>
          <w:szCs w:val="22"/>
          <w:lang w:val="en-US" w:eastAsia="x-none"/>
        </w:rPr>
        <w:t xml:space="preserve"> </w:t>
      </w:r>
      <w:r w:rsidR="003718C6" w:rsidRPr="008609F0">
        <w:rPr>
          <w:rFonts w:asciiTheme="minorHAnsi" w:hAnsiTheme="minorHAnsi" w:cstheme="minorHAnsi"/>
          <w:bCs/>
          <w:sz w:val="22"/>
          <w:szCs w:val="22"/>
          <w:lang w:val="en-US" w:eastAsia="x-none"/>
        </w:rPr>
        <w:t>corresponding</w:t>
      </w:r>
      <w:r w:rsidR="003718C6">
        <w:rPr>
          <w:rFonts w:asciiTheme="minorHAnsi" w:hAnsiTheme="minorHAnsi" w:cstheme="minorHAnsi"/>
          <w:bCs/>
          <w:sz w:val="22"/>
          <w:szCs w:val="22"/>
          <w:lang w:val="en-US" w:eastAsia="x-none"/>
        </w:rPr>
        <w:t xml:space="preserve"> to a first DCI format indicating an inapplicable K1 value</w:t>
      </w:r>
      <w:r w:rsidRPr="008609F0">
        <w:rPr>
          <w:rFonts w:asciiTheme="minorHAnsi" w:hAnsiTheme="minorHAnsi" w:cstheme="minorHAnsi"/>
          <w:bCs/>
          <w:sz w:val="22"/>
          <w:szCs w:val="22"/>
          <w:lang w:val="en-US" w:eastAsia="x-none"/>
        </w:rPr>
        <w:t xml:space="preserve"> in a </w:t>
      </w:r>
      <w:r w:rsidR="003718C6">
        <w:rPr>
          <w:rFonts w:asciiTheme="minorHAnsi" w:hAnsiTheme="minorHAnsi" w:cstheme="minorHAnsi" w:hint="eastAsia"/>
          <w:bCs/>
          <w:sz w:val="22"/>
          <w:szCs w:val="22"/>
          <w:lang w:val="en-US" w:eastAsia="x-none"/>
        </w:rPr>
        <w:t xml:space="preserve">PUCCH </w:t>
      </w:r>
      <w:r w:rsidRPr="008609F0">
        <w:rPr>
          <w:rFonts w:asciiTheme="minorHAnsi" w:hAnsiTheme="minorHAnsi" w:cstheme="minorHAnsi"/>
          <w:bCs/>
          <w:sz w:val="22"/>
          <w:szCs w:val="22"/>
          <w:lang w:val="en-US" w:eastAsia="x-none"/>
        </w:rPr>
        <w:t>that is indicated by a</w:t>
      </w:r>
      <w:r>
        <w:rPr>
          <w:rFonts w:asciiTheme="minorHAnsi" w:hAnsiTheme="minorHAnsi" w:cstheme="minorHAnsi"/>
          <w:bCs/>
          <w:sz w:val="22"/>
          <w:szCs w:val="22"/>
          <w:lang w:val="en-US" w:eastAsia="x-none"/>
        </w:rPr>
        <w:t>n applicable</w:t>
      </w:r>
      <w:r w:rsidRPr="008609F0">
        <w:rPr>
          <w:rFonts w:asciiTheme="minorHAnsi" w:hAnsiTheme="minorHAnsi" w:cstheme="minorHAnsi"/>
          <w:bCs/>
          <w:sz w:val="22"/>
          <w:szCs w:val="22"/>
          <w:lang w:val="en-US" w:eastAsia="x-none"/>
        </w:rPr>
        <w:t xml:space="preserve"> value in a second DCI format</w:t>
      </w:r>
      <w:r>
        <w:rPr>
          <w:rFonts w:asciiTheme="minorHAnsi" w:hAnsiTheme="minorHAnsi" w:cstheme="minorHAnsi"/>
          <w:bCs/>
          <w:sz w:val="22"/>
          <w:szCs w:val="22"/>
          <w:lang w:val="en-US" w:eastAsia="x-none"/>
        </w:rPr>
        <w:t>. According to current specification, UE</w:t>
      </w:r>
      <w:r w:rsidR="00B82B58">
        <w:rPr>
          <w:rFonts w:asciiTheme="minorHAnsi" w:hAnsiTheme="minorHAnsi" w:cstheme="minorHAnsi"/>
          <w:bCs/>
          <w:sz w:val="22"/>
          <w:szCs w:val="22"/>
          <w:lang w:val="en-US" w:eastAsia="x-none"/>
        </w:rPr>
        <w:t xml:space="preserve"> only</w:t>
      </w:r>
      <w:r>
        <w:rPr>
          <w:rFonts w:asciiTheme="minorHAnsi" w:hAnsiTheme="minorHAnsi" w:cstheme="minorHAnsi"/>
          <w:bCs/>
          <w:sz w:val="22"/>
          <w:szCs w:val="22"/>
          <w:lang w:val="en-US" w:eastAsia="x-none"/>
        </w:rPr>
        <w:t xml:space="preserve"> </w:t>
      </w:r>
      <w:r w:rsidRPr="009E107B">
        <w:rPr>
          <w:rFonts w:asciiTheme="minorHAnsi" w:hAnsiTheme="minorHAnsi" w:cstheme="minorHAnsi"/>
          <w:bCs/>
          <w:sz w:val="22"/>
          <w:szCs w:val="22"/>
          <w:lang w:val="en-US" w:eastAsia="x-none"/>
        </w:rPr>
        <w:t xml:space="preserve">multiplexes UCIs with </w:t>
      </w:r>
      <w:r w:rsidR="00B82B58">
        <w:rPr>
          <w:rFonts w:asciiTheme="minorHAnsi" w:hAnsiTheme="minorHAnsi" w:cstheme="minorHAnsi"/>
          <w:bCs/>
          <w:sz w:val="22"/>
          <w:szCs w:val="22"/>
          <w:lang w:val="en-US" w:eastAsia="x-none"/>
        </w:rPr>
        <w:t xml:space="preserve">the </w:t>
      </w:r>
      <w:r w:rsidRPr="009E107B">
        <w:rPr>
          <w:rFonts w:asciiTheme="minorHAnsi" w:hAnsiTheme="minorHAnsi" w:cstheme="minorHAnsi"/>
          <w:bCs/>
          <w:sz w:val="22"/>
          <w:szCs w:val="22"/>
          <w:lang w:val="en-US" w:eastAsia="x-none"/>
        </w:rPr>
        <w:t>same priority index in a PUCCH</w:t>
      </w:r>
      <w:r w:rsidR="00B82B58">
        <w:rPr>
          <w:rFonts w:asciiTheme="minorHAnsi" w:hAnsiTheme="minorHAnsi" w:cstheme="minorHAnsi"/>
          <w:bCs/>
          <w:sz w:val="22"/>
          <w:szCs w:val="22"/>
          <w:lang w:val="en-US" w:eastAsia="x-none"/>
        </w:rPr>
        <w:t xml:space="preserve"> or P</w:t>
      </w:r>
      <w:r w:rsidRPr="009E107B">
        <w:rPr>
          <w:rFonts w:asciiTheme="minorHAnsi" w:hAnsiTheme="minorHAnsi" w:cstheme="minorHAnsi"/>
          <w:bCs/>
          <w:sz w:val="22"/>
          <w:szCs w:val="22"/>
          <w:lang w:val="en-US" w:eastAsia="x-none"/>
        </w:rPr>
        <w:t>USCH</w:t>
      </w:r>
      <w:r w:rsidR="00E43E50">
        <w:rPr>
          <w:rFonts w:asciiTheme="minorHAnsi" w:hAnsiTheme="minorHAnsi" w:cstheme="minorHAnsi"/>
          <w:bCs/>
          <w:sz w:val="22"/>
          <w:szCs w:val="22"/>
          <w:lang w:val="en-US" w:eastAsia="x-none"/>
        </w:rPr>
        <w:t xml:space="preserve">, </w:t>
      </w:r>
      <w:r w:rsidR="00E43E50" w:rsidRPr="00E43E50">
        <w:rPr>
          <w:rFonts w:asciiTheme="minorHAnsi" w:hAnsiTheme="minorHAnsi" w:cstheme="minorHAnsi" w:hint="eastAsia"/>
          <w:bCs/>
          <w:sz w:val="22"/>
          <w:szCs w:val="22"/>
          <w:lang w:val="en-US" w:eastAsia="x-none"/>
        </w:rPr>
        <w:t xml:space="preserve">and multiplexing </w:t>
      </w:r>
      <w:r w:rsidR="00E43E50">
        <w:rPr>
          <w:rFonts w:asciiTheme="minorHAnsi" w:hAnsiTheme="minorHAnsi" w:cstheme="minorHAnsi"/>
          <w:bCs/>
          <w:sz w:val="22"/>
          <w:szCs w:val="22"/>
          <w:lang w:val="en-US" w:eastAsia="x-none"/>
        </w:rPr>
        <w:t xml:space="preserve">procedure is </w:t>
      </w:r>
      <w:r w:rsidR="00E43E50">
        <w:rPr>
          <w:rFonts w:asciiTheme="minorHAnsi" w:hAnsiTheme="minorHAnsi" w:cstheme="minorHAnsi" w:hint="eastAsia"/>
          <w:bCs/>
          <w:sz w:val="22"/>
          <w:szCs w:val="22"/>
          <w:lang w:val="en-US" w:eastAsia="x-none"/>
        </w:rPr>
        <w:t xml:space="preserve">behaved </w:t>
      </w:r>
      <w:r w:rsidR="00E43E50">
        <w:rPr>
          <w:rFonts w:asciiTheme="minorHAnsi" w:hAnsiTheme="minorHAnsi" w:cstheme="minorHAnsi"/>
          <w:bCs/>
          <w:sz w:val="22"/>
          <w:szCs w:val="22"/>
          <w:lang w:val="en-US" w:eastAsia="x-none"/>
        </w:rPr>
        <w:t xml:space="preserve">independently for each HARQ-ACK codebook </w:t>
      </w:r>
      <w:r w:rsidR="003718C6" w:rsidRPr="003718C6">
        <w:rPr>
          <w:rFonts w:asciiTheme="minorHAnsi" w:hAnsiTheme="minorHAnsi" w:cstheme="minorHAnsi"/>
          <w:bCs/>
          <w:sz w:val="22"/>
          <w:szCs w:val="22"/>
          <w:lang w:val="en-US" w:eastAsia="x-none"/>
        </w:rPr>
        <w:t>that</w:t>
      </w:r>
      <w:r w:rsidR="003718C6" w:rsidRPr="003718C6">
        <w:rPr>
          <w:rFonts w:asciiTheme="minorHAnsi" w:hAnsiTheme="minorHAnsi" w:cstheme="minorHAnsi" w:hint="eastAsia"/>
          <w:bCs/>
          <w:sz w:val="22"/>
          <w:szCs w:val="22"/>
          <w:lang w:val="en-US" w:eastAsia="x-none"/>
        </w:rPr>
        <w:t xml:space="preserve"> is </w:t>
      </w:r>
      <w:r w:rsidR="00E43E50" w:rsidRPr="00E43E50">
        <w:rPr>
          <w:rFonts w:asciiTheme="minorHAnsi" w:hAnsiTheme="minorHAnsi" w:cstheme="minorHAnsi"/>
          <w:bCs/>
          <w:sz w:val="22"/>
          <w:szCs w:val="22"/>
          <w:lang w:val="en-US" w:eastAsia="x-none"/>
        </w:rPr>
        <w:t xml:space="preserve">associated with </w:t>
      </w:r>
      <w:r w:rsidR="003718C6">
        <w:rPr>
          <w:rFonts w:asciiTheme="minorHAnsi" w:hAnsiTheme="minorHAnsi" w:cstheme="minorHAnsi"/>
          <w:bCs/>
          <w:sz w:val="22"/>
          <w:szCs w:val="22"/>
          <w:lang w:val="en-US" w:eastAsia="x-none"/>
        </w:rPr>
        <w:t>a PUCCH with one of the</w:t>
      </w:r>
      <w:r w:rsidR="00E43E50">
        <w:rPr>
          <w:rFonts w:asciiTheme="minorHAnsi" w:hAnsiTheme="minorHAnsi" w:cstheme="minorHAnsi"/>
          <w:bCs/>
          <w:sz w:val="22"/>
          <w:szCs w:val="22"/>
          <w:lang w:val="en-US" w:eastAsia="x-none"/>
        </w:rPr>
        <w:t xml:space="preserve"> </w:t>
      </w:r>
      <w:r w:rsidR="00E43E50" w:rsidRPr="00E43E50">
        <w:rPr>
          <w:rFonts w:asciiTheme="minorHAnsi" w:hAnsiTheme="minorHAnsi" w:cstheme="minorHAnsi"/>
          <w:bCs/>
          <w:sz w:val="22"/>
          <w:szCs w:val="22"/>
          <w:lang w:val="en-US" w:eastAsia="x-none"/>
        </w:rPr>
        <w:t>priority index</w:t>
      </w:r>
      <w:r w:rsidR="003718C6">
        <w:rPr>
          <w:rFonts w:asciiTheme="minorHAnsi" w:hAnsiTheme="minorHAnsi" w:cstheme="minorHAnsi"/>
          <w:bCs/>
          <w:sz w:val="22"/>
          <w:szCs w:val="22"/>
          <w:lang w:val="en-US" w:eastAsia="x-none"/>
        </w:rPr>
        <w:t>es</w:t>
      </w:r>
      <w:r w:rsidR="003718C6" w:rsidRPr="003718C6">
        <w:rPr>
          <w:rFonts w:asciiTheme="minorHAnsi" w:hAnsiTheme="minorHAnsi" w:cstheme="minorHAnsi"/>
          <w:bCs/>
          <w:sz w:val="22"/>
          <w:szCs w:val="22"/>
          <w:lang w:val="en-US" w:eastAsia="x-none"/>
        </w:rPr>
        <w:t>. Thus,</w:t>
      </w:r>
      <w:r w:rsidR="00E43E50">
        <w:rPr>
          <w:rFonts w:asciiTheme="minorHAnsi" w:hAnsiTheme="minorHAnsi" w:cstheme="minorHAnsi"/>
          <w:bCs/>
          <w:sz w:val="22"/>
          <w:szCs w:val="22"/>
          <w:lang w:val="en-US" w:eastAsia="x-none"/>
        </w:rPr>
        <w:t xml:space="preserve"> it is pretty clear that UE </w:t>
      </w:r>
      <w:r w:rsidR="003718C6" w:rsidRPr="008609F0">
        <w:rPr>
          <w:rFonts w:asciiTheme="minorHAnsi" w:hAnsiTheme="minorHAnsi" w:cstheme="minorHAnsi"/>
          <w:bCs/>
          <w:sz w:val="22"/>
          <w:szCs w:val="22"/>
          <w:lang w:val="en-US" w:eastAsia="x-none"/>
        </w:rPr>
        <w:t>multiplex</w:t>
      </w:r>
      <w:r w:rsidR="003718C6">
        <w:rPr>
          <w:rFonts w:asciiTheme="minorHAnsi" w:hAnsiTheme="minorHAnsi" w:cstheme="minorHAnsi"/>
          <w:bCs/>
          <w:sz w:val="22"/>
          <w:szCs w:val="22"/>
          <w:lang w:val="en-US" w:eastAsia="x-none"/>
        </w:rPr>
        <w:t>es</w:t>
      </w:r>
      <w:r w:rsidR="003718C6" w:rsidRPr="008609F0">
        <w:rPr>
          <w:rFonts w:asciiTheme="minorHAnsi" w:hAnsiTheme="minorHAnsi" w:cstheme="minorHAnsi"/>
          <w:bCs/>
          <w:sz w:val="22"/>
          <w:szCs w:val="22"/>
          <w:lang w:val="en-US" w:eastAsia="x-none"/>
        </w:rPr>
        <w:t xml:space="preserve"> the HARQ-ACK information</w:t>
      </w:r>
      <w:r w:rsidR="003718C6">
        <w:rPr>
          <w:rFonts w:asciiTheme="minorHAnsi" w:hAnsiTheme="minorHAnsi" w:cstheme="minorHAnsi"/>
          <w:bCs/>
          <w:sz w:val="22"/>
          <w:szCs w:val="22"/>
          <w:lang w:val="en-US" w:eastAsia="x-none"/>
        </w:rPr>
        <w:t xml:space="preserve"> corresponding to the first DCI format only when the second </w:t>
      </w:r>
      <w:r w:rsidR="003718C6" w:rsidRPr="003718C6">
        <w:rPr>
          <w:rFonts w:asciiTheme="minorHAnsi" w:hAnsiTheme="minorHAnsi" w:cstheme="minorHAnsi" w:hint="eastAsia"/>
          <w:bCs/>
          <w:sz w:val="22"/>
          <w:szCs w:val="22"/>
          <w:lang w:val="en-US" w:eastAsia="x-none"/>
        </w:rPr>
        <w:t xml:space="preserve">DCI </w:t>
      </w:r>
      <w:r w:rsidR="003718C6" w:rsidRPr="003718C6">
        <w:rPr>
          <w:rFonts w:asciiTheme="minorHAnsi" w:hAnsiTheme="minorHAnsi" w:cstheme="minorHAnsi"/>
          <w:bCs/>
          <w:sz w:val="22"/>
          <w:szCs w:val="22"/>
          <w:lang w:val="en-US" w:eastAsia="x-none"/>
        </w:rPr>
        <w:t>format</w:t>
      </w:r>
      <w:r w:rsidR="003718C6" w:rsidRPr="003718C6">
        <w:rPr>
          <w:rFonts w:asciiTheme="minorHAnsi" w:hAnsiTheme="minorHAnsi" w:cstheme="minorHAnsi" w:hint="eastAsia"/>
          <w:bCs/>
          <w:sz w:val="22"/>
          <w:szCs w:val="22"/>
          <w:lang w:val="en-US" w:eastAsia="x-none"/>
        </w:rPr>
        <w:t xml:space="preserve"> </w:t>
      </w:r>
      <w:r w:rsidR="003718C6" w:rsidRPr="003718C6">
        <w:rPr>
          <w:rFonts w:asciiTheme="minorHAnsi" w:hAnsiTheme="minorHAnsi" w:cstheme="minorHAnsi"/>
          <w:bCs/>
          <w:sz w:val="22"/>
          <w:szCs w:val="22"/>
          <w:lang w:val="en-US" w:eastAsia="x-none"/>
        </w:rPr>
        <w:t>indicates</w:t>
      </w:r>
      <w:r w:rsidR="003718C6" w:rsidRPr="003718C6">
        <w:rPr>
          <w:rFonts w:asciiTheme="minorHAnsi" w:hAnsiTheme="minorHAnsi" w:cstheme="minorHAnsi" w:hint="eastAsia"/>
          <w:bCs/>
          <w:sz w:val="22"/>
          <w:szCs w:val="22"/>
          <w:lang w:val="en-US" w:eastAsia="x-none"/>
        </w:rPr>
        <w:t xml:space="preserve"> a PUCCH </w:t>
      </w:r>
      <w:r w:rsidR="003718C6">
        <w:rPr>
          <w:rFonts w:asciiTheme="minorHAnsi" w:hAnsiTheme="minorHAnsi" w:cstheme="minorHAnsi"/>
          <w:bCs/>
          <w:sz w:val="22"/>
          <w:szCs w:val="22"/>
          <w:lang w:val="en-US" w:eastAsia="x-none"/>
        </w:rPr>
        <w:t xml:space="preserve">with the same </w:t>
      </w:r>
      <w:r w:rsidR="003718C6" w:rsidRPr="00E43E50">
        <w:rPr>
          <w:rFonts w:asciiTheme="minorHAnsi" w:hAnsiTheme="minorHAnsi" w:cstheme="minorHAnsi"/>
          <w:bCs/>
          <w:sz w:val="22"/>
          <w:szCs w:val="22"/>
          <w:lang w:val="en-US" w:eastAsia="x-none"/>
        </w:rPr>
        <w:t>priority index</w:t>
      </w:r>
      <w:r w:rsidR="003718C6">
        <w:rPr>
          <w:rFonts w:asciiTheme="minorHAnsi" w:hAnsiTheme="minorHAnsi" w:cstheme="minorHAnsi"/>
          <w:bCs/>
          <w:sz w:val="22"/>
          <w:szCs w:val="22"/>
          <w:lang w:val="en-US" w:eastAsia="x-none"/>
        </w:rPr>
        <w:t xml:space="preserve">. </w:t>
      </w:r>
    </w:p>
    <w:p w14:paraId="05642E98" w14:textId="271C7369" w:rsidR="008A4991" w:rsidRDefault="003718C6" w:rsidP="000425D7">
      <w:pPr>
        <w:spacing w:before="240" w:after="0"/>
        <w:jc w:val="left"/>
        <w:rPr>
          <w:rFonts w:asciiTheme="minorHAnsi" w:hAnsiTheme="minorHAnsi" w:cstheme="minorHAnsi"/>
          <w:b/>
          <w:bCs/>
          <w:sz w:val="22"/>
          <w:szCs w:val="22"/>
          <w:lang w:eastAsia="x-none"/>
        </w:rPr>
      </w:pPr>
      <w:r w:rsidRPr="00264A47">
        <w:rPr>
          <w:rFonts w:asciiTheme="minorHAnsi" w:hAnsiTheme="minorHAnsi" w:cstheme="minorHAnsi"/>
          <w:b/>
          <w:bCs/>
          <w:sz w:val="22"/>
          <w:szCs w:val="22"/>
          <w:lang w:eastAsia="x-none"/>
        </w:rPr>
        <w:t xml:space="preserve">Observation </w:t>
      </w:r>
      <w:r>
        <w:rPr>
          <w:rFonts w:asciiTheme="minorHAnsi" w:hAnsiTheme="minorHAnsi" w:cstheme="minorHAnsi"/>
          <w:b/>
          <w:bCs/>
          <w:sz w:val="22"/>
          <w:szCs w:val="22"/>
          <w:lang w:eastAsia="x-none"/>
        </w:rPr>
        <w:t>2</w:t>
      </w:r>
      <w:r w:rsidRPr="00264A47">
        <w:rPr>
          <w:rFonts w:asciiTheme="minorHAnsi" w:hAnsiTheme="minorHAnsi" w:cstheme="minorHAnsi"/>
          <w:b/>
          <w:bCs/>
          <w:sz w:val="22"/>
          <w:szCs w:val="22"/>
          <w:lang w:eastAsia="x-none"/>
        </w:rPr>
        <w:t>:</w:t>
      </w:r>
      <w:r>
        <w:rPr>
          <w:rFonts w:asciiTheme="minorHAnsi" w:hAnsiTheme="minorHAnsi" w:cstheme="minorHAnsi"/>
          <w:b/>
          <w:bCs/>
          <w:sz w:val="22"/>
          <w:szCs w:val="22"/>
          <w:lang w:eastAsia="x-none"/>
        </w:rPr>
        <w:t xml:space="preserve"> </w:t>
      </w:r>
      <w:r w:rsidR="003B667C">
        <w:rPr>
          <w:rFonts w:asciiTheme="minorHAnsi" w:hAnsiTheme="minorHAnsi" w:cstheme="minorHAnsi"/>
          <w:b/>
          <w:bCs/>
          <w:sz w:val="22"/>
          <w:szCs w:val="22"/>
          <w:lang w:eastAsia="x-none"/>
        </w:rPr>
        <w:t xml:space="preserve">If </w:t>
      </w:r>
      <w:r w:rsidR="000425D7">
        <w:rPr>
          <w:rFonts w:asciiTheme="minorHAnsi" w:hAnsiTheme="minorHAnsi" w:cstheme="minorHAnsi"/>
          <w:b/>
          <w:bCs/>
          <w:sz w:val="22"/>
          <w:szCs w:val="22"/>
          <w:lang w:eastAsia="x-none"/>
        </w:rPr>
        <w:t xml:space="preserve">a </w:t>
      </w:r>
      <w:r>
        <w:rPr>
          <w:rFonts w:asciiTheme="minorHAnsi" w:hAnsiTheme="minorHAnsi" w:cstheme="minorHAnsi"/>
          <w:b/>
          <w:bCs/>
          <w:sz w:val="22"/>
          <w:szCs w:val="22"/>
          <w:lang w:eastAsia="x-none"/>
        </w:rPr>
        <w:t>UE</w:t>
      </w:r>
      <w:r w:rsidR="000425D7">
        <w:rPr>
          <w:rFonts w:asciiTheme="minorHAnsi" w:hAnsiTheme="minorHAnsi" w:cstheme="minorHAnsi"/>
          <w:b/>
          <w:bCs/>
          <w:sz w:val="22"/>
          <w:szCs w:val="22"/>
          <w:lang w:eastAsia="x-none"/>
        </w:rPr>
        <w:t xml:space="preserve"> receives </w:t>
      </w:r>
      <w:r w:rsidR="003B667C" w:rsidRPr="003B667C">
        <w:rPr>
          <w:rFonts w:asciiTheme="minorHAnsi" w:hAnsiTheme="minorHAnsi" w:cstheme="minorHAnsi"/>
          <w:b/>
          <w:bCs/>
          <w:sz w:val="22"/>
          <w:szCs w:val="22"/>
          <w:lang w:eastAsia="x-none"/>
        </w:rPr>
        <w:t>a first DCI providing an inapplicable</w:t>
      </w:r>
      <w:r w:rsidR="000425D7">
        <w:rPr>
          <w:rFonts w:asciiTheme="minorHAnsi" w:hAnsiTheme="minorHAnsi" w:cstheme="minorHAnsi"/>
          <w:b/>
          <w:bCs/>
          <w:sz w:val="22"/>
          <w:szCs w:val="22"/>
          <w:lang w:eastAsia="x-none"/>
        </w:rPr>
        <w:t xml:space="preserve"> K1</w:t>
      </w:r>
      <w:r w:rsidR="003B667C">
        <w:rPr>
          <w:rFonts w:asciiTheme="minorHAnsi" w:hAnsiTheme="minorHAnsi" w:cstheme="minorHAnsi"/>
          <w:b/>
          <w:bCs/>
          <w:sz w:val="22"/>
          <w:szCs w:val="22"/>
          <w:lang w:eastAsia="x-none"/>
        </w:rPr>
        <w:t xml:space="preserve"> value,</w:t>
      </w:r>
      <w:r w:rsidR="000425D7">
        <w:rPr>
          <w:rFonts w:asciiTheme="minorHAnsi" w:hAnsiTheme="minorHAnsi" w:cstheme="minorHAnsi"/>
          <w:b/>
          <w:bCs/>
          <w:sz w:val="22"/>
          <w:szCs w:val="22"/>
          <w:lang w:eastAsia="x-none"/>
        </w:rPr>
        <w:t xml:space="preserve"> and the UE detects a second DCI indicates a slot of </w:t>
      </w:r>
      <w:r w:rsidR="000425D7" w:rsidRPr="003B667C">
        <w:rPr>
          <w:rFonts w:asciiTheme="minorHAnsi" w:hAnsiTheme="minorHAnsi" w:cstheme="minorHAnsi"/>
          <w:b/>
          <w:bCs/>
          <w:sz w:val="22"/>
          <w:szCs w:val="22"/>
          <w:lang w:eastAsia="x-none"/>
        </w:rPr>
        <w:t>PUCCH or PUSCH transmission</w:t>
      </w:r>
      <w:r w:rsidR="000425D7">
        <w:rPr>
          <w:rFonts w:asciiTheme="minorHAnsi" w:hAnsiTheme="minorHAnsi" w:cstheme="minorHAnsi"/>
          <w:b/>
          <w:bCs/>
          <w:sz w:val="22"/>
          <w:szCs w:val="22"/>
          <w:lang w:eastAsia="x-none"/>
        </w:rPr>
        <w:t xml:space="preserve"> by an applicable K1 value</w:t>
      </w:r>
      <w:r w:rsidR="000425D7">
        <w:rPr>
          <w:rFonts w:ascii="新細明體" w:eastAsia="新細明體" w:hAnsi="新細明體" w:cs="新細明體" w:hint="eastAsia"/>
          <w:b/>
          <w:bCs/>
          <w:sz w:val="22"/>
          <w:szCs w:val="22"/>
          <w:lang w:eastAsia="zh-TW"/>
        </w:rPr>
        <w:t>,</w:t>
      </w:r>
      <w:r w:rsidR="000425D7">
        <w:rPr>
          <w:rFonts w:asciiTheme="minorHAnsi" w:hAnsiTheme="minorHAnsi" w:cstheme="minorHAnsi"/>
          <w:b/>
          <w:bCs/>
          <w:sz w:val="22"/>
          <w:szCs w:val="22"/>
          <w:lang w:eastAsia="x-none"/>
        </w:rPr>
        <w:t xml:space="preserve"> </w:t>
      </w:r>
      <w:r w:rsidR="003B667C">
        <w:rPr>
          <w:rFonts w:asciiTheme="minorHAnsi" w:hAnsiTheme="minorHAnsi" w:cstheme="minorHAnsi"/>
          <w:b/>
          <w:bCs/>
          <w:sz w:val="22"/>
          <w:szCs w:val="22"/>
          <w:lang w:eastAsia="x-none"/>
        </w:rPr>
        <w:t xml:space="preserve">it is clear in current specification that UE </w:t>
      </w:r>
      <w:r w:rsidR="000425D7">
        <w:rPr>
          <w:rFonts w:asciiTheme="minorHAnsi" w:hAnsiTheme="minorHAnsi" w:cstheme="minorHAnsi"/>
          <w:b/>
          <w:bCs/>
          <w:sz w:val="22"/>
          <w:szCs w:val="22"/>
          <w:lang w:eastAsia="x-none"/>
        </w:rPr>
        <w:t>only</w:t>
      </w:r>
      <w:r w:rsidR="003B667C">
        <w:rPr>
          <w:rFonts w:asciiTheme="minorHAnsi" w:hAnsiTheme="minorHAnsi" w:cstheme="minorHAnsi"/>
          <w:b/>
          <w:bCs/>
          <w:sz w:val="22"/>
          <w:szCs w:val="22"/>
          <w:lang w:eastAsia="x-none"/>
        </w:rPr>
        <w:t xml:space="preserve"> </w:t>
      </w:r>
      <w:r w:rsidR="003B667C" w:rsidRPr="003B667C">
        <w:rPr>
          <w:rFonts w:asciiTheme="minorHAnsi" w:hAnsiTheme="minorHAnsi" w:cstheme="minorHAnsi"/>
          <w:b/>
          <w:bCs/>
          <w:sz w:val="22"/>
          <w:szCs w:val="22"/>
          <w:lang w:eastAsia="x-none"/>
        </w:rPr>
        <w:t>multiplexes the corresp</w:t>
      </w:r>
      <w:r w:rsidR="000425D7">
        <w:rPr>
          <w:rFonts w:asciiTheme="minorHAnsi" w:hAnsiTheme="minorHAnsi" w:cstheme="minorHAnsi"/>
          <w:b/>
          <w:bCs/>
          <w:sz w:val="22"/>
          <w:szCs w:val="22"/>
          <w:lang w:eastAsia="x-none"/>
        </w:rPr>
        <w:t>onding HARQ-ACK information in the</w:t>
      </w:r>
      <w:r w:rsidR="003B667C" w:rsidRPr="003B667C">
        <w:rPr>
          <w:rFonts w:asciiTheme="minorHAnsi" w:hAnsiTheme="minorHAnsi" w:cstheme="minorHAnsi"/>
          <w:b/>
          <w:bCs/>
          <w:sz w:val="22"/>
          <w:szCs w:val="22"/>
          <w:lang w:eastAsia="x-none"/>
        </w:rPr>
        <w:t xml:space="preserve"> PUCCH or PUSCH transmission</w:t>
      </w:r>
      <w:r w:rsidR="000425D7">
        <w:rPr>
          <w:rFonts w:asciiTheme="minorHAnsi" w:hAnsiTheme="minorHAnsi" w:cstheme="minorHAnsi"/>
          <w:b/>
          <w:bCs/>
          <w:sz w:val="22"/>
          <w:szCs w:val="22"/>
          <w:lang w:eastAsia="x-none"/>
        </w:rPr>
        <w:t xml:space="preserve"> of a same priority index indicated by the first DCI, if applicable.</w:t>
      </w:r>
    </w:p>
    <w:p w14:paraId="6012DB86" w14:textId="77777777" w:rsidR="000D4DA3" w:rsidRDefault="000D4DA3" w:rsidP="008E4FB6">
      <w:pPr>
        <w:jc w:val="left"/>
        <w:rPr>
          <w:rFonts w:asciiTheme="minorHAnsi" w:hAnsiTheme="minorHAnsi" w:cstheme="minorHAnsi"/>
          <w:b/>
          <w:color w:val="000000" w:themeColor="text1"/>
          <w:sz w:val="22"/>
          <w:szCs w:val="22"/>
        </w:rPr>
      </w:pPr>
    </w:p>
    <w:p w14:paraId="5248B64E" w14:textId="0A54B8B4" w:rsidR="000D4DA3" w:rsidRDefault="00FC20A9" w:rsidP="000D4DA3">
      <w:pPr>
        <w:pStyle w:val="2"/>
        <w:rPr>
          <w:rFonts w:asciiTheme="minorHAnsi" w:hAnsiTheme="minorHAnsi" w:cstheme="minorHAnsi"/>
          <w:szCs w:val="24"/>
        </w:rPr>
      </w:pPr>
      <w:r w:rsidRPr="00FC20A9">
        <w:rPr>
          <w:rFonts w:asciiTheme="minorHAnsi" w:hAnsiTheme="minorHAnsi" w:cstheme="minorHAnsi"/>
          <w:szCs w:val="24"/>
        </w:rPr>
        <w:t>DCI format 1_0 indicating a SPS PDSCH release</w:t>
      </w:r>
      <w:r w:rsidR="00690E34" w:rsidRPr="00690E34">
        <w:rPr>
          <w:rFonts w:asciiTheme="minorHAnsi" w:hAnsiTheme="minorHAnsi" w:cstheme="minorHAnsi" w:hint="eastAsia"/>
          <w:szCs w:val="24"/>
        </w:rPr>
        <w:t xml:space="preserve"> </w:t>
      </w:r>
      <w:r w:rsidR="00690E34" w:rsidRPr="00690E34">
        <w:rPr>
          <w:rFonts w:asciiTheme="minorHAnsi" w:hAnsiTheme="minorHAnsi" w:cstheme="minorHAnsi"/>
          <w:szCs w:val="24"/>
        </w:rPr>
        <w:t>in enhanced dynamic HARQ-ACK codebook</w:t>
      </w:r>
    </w:p>
    <w:p w14:paraId="1C0D5095" w14:textId="54D6477C" w:rsidR="00690E34" w:rsidRDefault="00690E34" w:rsidP="00A7689D">
      <w:pPr>
        <w:spacing w:before="240" w:after="0"/>
        <w:rPr>
          <w:rFonts w:asciiTheme="minorHAnsi" w:hAnsiTheme="minorHAnsi" w:cstheme="minorHAnsi"/>
          <w:bCs/>
          <w:sz w:val="22"/>
          <w:szCs w:val="22"/>
          <w:lang w:val="en-US" w:eastAsia="x-none"/>
        </w:rPr>
      </w:pPr>
      <w:r>
        <w:rPr>
          <w:rFonts w:asciiTheme="minorHAnsi" w:hAnsiTheme="minorHAnsi" w:cstheme="minorHAnsi"/>
          <w:bCs/>
          <w:sz w:val="22"/>
          <w:szCs w:val="22"/>
          <w:lang w:val="en-US" w:eastAsia="x-none"/>
        </w:rPr>
        <w:t>In cu</w:t>
      </w:r>
      <w:r w:rsidRPr="00690E34">
        <w:rPr>
          <w:rFonts w:asciiTheme="minorHAnsi" w:hAnsiTheme="minorHAnsi" w:cstheme="minorHAnsi"/>
          <w:bCs/>
          <w:sz w:val="22"/>
          <w:szCs w:val="22"/>
          <w:lang w:val="en-US" w:eastAsia="x-none"/>
        </w:rPr>
        <w:t>rren</w:t>
      </w:r>
      <w:r>
        <w:rPr>
          <w:rFonts w:asciiTheme="minorHAnsi" w:hAnsiTheme="minorHAnsi" w:cstheme="minorHAnsi"/>
          <w:bCs/>
          <w:sz w:val="22"/>
          <w:szCs w:val="22"/>
          <w:lang w:val="en-US" w:eastAsia="x-none"/>
        </w:rPr>
        <w:t>t specification</w:t>
      </w:r>
      <w:r w:rsidR="00380BA8">
        <w:rPr>
          <w:rFonts w:asciiTheme="minorHAnsi" w:hAnsiTheme="minorHAnsi" w:cstheme="minorHAnsi"/>
          <w:bCs/>
          <w:sz w:val="22"/>
          <w:szCs w:val="22"/>
          <w:lang w:val="en-US" w:eastAsia="x-none"/>
        </w:rPr>
        <w:t xml:space="preserve"> of </w:t>
      </w:r>
      <w:r w:rsidR="00380BA8" w:rsidRPr="00380BA8">
        <w:rPr>
          <w:rFonts w:asciiTheme="minorHAnsi" w:hAnsiTheme="minorHAnsi" w:cstheme="minorHAnsi"/>
          <w:bCs/>
          <w:sz w:val="22"/>
          <w:szCs w:val="22"/>
          <w:lang w:val="en-US" w:eastAsia="x-none"/>
        </w:rPr>
        <w:t>enhanced dynamic HARQ-ACK codebook</w:t>
      </w:r>
      <w:r>
        <w:rPr>
          <w:rFonts w:asciiTheme="minorHAnsi" w:hAnsiTheme="minorHAnsi" w:cstheme="minorHAnsi"/>
          <w:bCs/>
          <w:sz w:val="22"/>
          <w:szCs w:val="22"/>
          <w:lang w:val="en-US" w:eastAsia="x-none"/>
        </w:rPr>
        <w:t xml:space="preserve">, </w:t>
      </w:r>
      <w:r w:rsidR="006C7B5A">
        <w:rPr>
          <w:rFonts w:asciiTheme="minorHAnsi" w:hAnsiTheme="minorHAnsi" w:cstheme="minorHAnsi"/>
          <w:bCs/>
          <w:sz w:val="22"/>
          <w:szCs w:val="22"/>
          <w:lang w:val="en-US" w:eastAsia="x-none"/>
        </w:rPr>
        <w:t xml:space="preserve">the </w:t>
      </w:r>
      <w:r>
        <w:rPr>
          <w:rFonts w:asciiTheme="minorHAnsi" w:hAnsiTheme="minorHAnsi" w:cstheme="minorHAnsi"/>
          <w:bCs/>
          <w:sz w:val="22"/>
          <w:szCs w:val="22"/>
          <w:lang w:val="en-US" w:eastAsia="x-none"/>
        </w:rPr>
        <w:t xml:space="preserve">behavior of handling </w:t>
      </w:r>
      <w:r w:rsidRPr="00690E34">
        <w:rPr>
          <w:rFonts w:asciiTheme="minorHAnsi" w:hAnsiTheme="minorHAnsi" w:cstheme="minorHAnsi"/>
          <w:bCs/>
          <w:sz w:val="22"/>
          <w:szCs w:val="22"/>
          <w:lang w:val="en-US" w:eastAsia="x-none"/>
        </w:rPr>
        <w:t>DCI format 1_0</w:t>
      </w:r>
      <w:r w:rsidR="006C7B5A">
        <w:rPr>
          <w:rFonts w:asciiTheme="minorHAnsi" w:hAnsiTheme="minorHAnsi" w:cstheme="minorHAnsi"/>
          <w:bCs/>
          <w:sz w:val="22"/>
          <w:szCs w:val="22"/>
          <w:lang w:val="en-US" w:eastAsia="x-none"/>
        </w:rPr>
        <w:t xml:space="preserve"> </w:t>
      </w:r>
      <w:r w:rsidR="00380BA8">
        <w:rPr>
          <w:rFonts w:asciiTheme="minorHAnsi" w:hAnsiTheme="minorHAnsi" w:cstheme="minorHAnsi"/>
          <w:bCs/>
          <w:sz w:val="22"/>
          <w:szCs w:val="22"/>
          <w:lang w:val="en-US" w:eastAsia="x-none"/>
        </w:rPr>
        <w:t>is defined as follows:</w:t>
      </w:r>
    </w:p>
    <w:p w14:paraId="1E45225C" w14:textId="004B8812" w:rsidR="00690E34" w:rsidRPr="00690E34" w:rsidRDefault="00690E34" w:rsidP="00A7689D">
      <w:pPr>
        <w:spacing w:before="240" w:after="0"/>
        <w:rPr>
          <w:rFonts w:asciiTheme="minorHAnsi" w:hAnsiTheme="minorHAnsi" w:cstheme="minorHAnsi"/>
          <w:bCs/>
          <w:sz w:val="22"/>
          <w:szCs w:val="22"/>
          <w:lang w:eastAsia="x-none"/>
        </w:rPr>
      </w:pPr>
      <w:r>
        <w:rPr>
          <w:noProof/>
          <w:lang w:val="en-US" w:eastAsia="zh-TW"/>
        </w:rPr>
        <mc:AlternateContent>
          <mc:Choice Requires="wps">
            <w:drawing>
              <wp:inline distT="0" distB="0" distL="0" distR="0" wp14:anchorId="6CAFC70B" wp14:editId="7FA250C7">
                <wp:extent cx="6378854" cy="1892411"/>
                <wp:effectExtent l="0" t="0" r="22225" b="12700"/>
                <wp:docPr id="3" name="矩形 3"/>
                <wp:cNvGraphicFramePr/>
                <a:graphic xmlns:a="http://schemas.openxmlformats.org/drawingml/2006/main">
                  <a:graphicData uri="http://schemas.microsoft.com/office/word/2010/wordprocessingShape">
                    <wps:wsp>
                      <wps:cNvSpPr/>
                      <wps:spPr>
                        <a:xfrm>
                          <a:off x="0" y="0"/>
                          <a:ext cx="6378854" cy="189241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D6BCF4" w14:textId="1C57B696" w:rsidR="00690E34" w:rsidRPr="00690E34" w:rsidRDefault="00690E34" w:rsidP="00690E34">
                            <w:pPr>
                              <w:rPr>
                                <w:b/>
                                <w:color w:val="000000" w:themeColor="text1"/>
                                <w:lang w:eastAsia="zh-CN"/>
                              </w:rPr>
                            </w:pPr>
                            <w:r w:rsidRPr="00690E34">
                              <w:rPr>
                                <w:b/>
                                <w:color w:val="000000" w:themeColor="text1"/>
                                <w:lang w:eastAsia="zh-CN"/>
                              </w:rPr>
                              <w:t xml:space="preserve">Extracted from </w:t>
                            </w:r>
                            <w:r w:rsidR="006C7B5A">
                              <w:rPr>
                                <w:b/>
                                <w:color w:val="000000" w:themeColor="text1"/>
                                <w:lang w:eastAsia="zh-CN"/>
                              </w:rPr>
                              <w:t xml:space="preserve">CR for </w:t>
                            </w:r>
                            <w:r w:rsidRPr="00690E34">
                              <w:rPr>
                                <w:b/>
                                <w:color w:val="000000" w:themeColor="text1"/>
                                <w:lang w:eastAsia="zh-CN"/>
                              </w:rPr>
                              <w:t>TS38.213</w:t>
                            </w:r>
                            <w:r w:rsidR="006C7B5A">
                              <w:rPr>
                                <w:b/>
                                <w:color w:val="000000" w:themeColor="text1"/>
                                <w:lang w:eastAsia="zh-CN"/>
                              </w:rPr>
                              <w:t xml:space="preserve"> [4]</w:t>
                            </w:r>
                            <w:r w:rsidRPr="00690E34">
                              <w:rPr>
                                <w:b/>
                                <w:color w:val="000000" w:themeColor="text1"/>
                                <w:lang w:eastAsia="zh-CN"/>
                              </w:rPr>
                              <w:t xml:space="preserve"> clause 9.1.3.3</w:t>
                            </w:r>
                            <w:r>
                              <w:rPr>
                                <w:b/>
                                <w:color w:val="000000" w:themeColor="text1"/>
                                <w:lang w:eastAsia="zh-CN"/>
                              </w:rPr>
                              <w:t xml:space="preserve"> </w:t>
                            </w:r>
                            <w:r w:rsidRPr="00690E34">
                              <w:rPr>
                                <w:b/>
                                <w:color w:val="000000" w:themeColor="text1"/>
                                <w:lang w:eastAsia="zh-CN"/>
                              </w:rPr>
                              <w:t>Type-2 HARQ-ACK codebook grouping and HARQ-ACK retransmission</w:t>
                            </w:r>
                          </w:p>
                          <w:p w14:paraId="5182C78B" w14:textId="77777777" w:rsidR="00690E34" w:rsidRPr="00690E34" w:rsidRDefault="00690E34" w:rsidP="00690E34">
                            <w:pPr>
                              <w:rPr>
                                <w:color w:val="000000" w:themeColor="text1"/>
                              </w:rPr>
                            </w:pPr>
                            <w:r w:rsidRPr="00690E34">
                              <w:rPr>
                                <w:color w:val="000000" w:themeColor="text1"/>
                              </w:rPr>
                              <w:t xml:space="preserve">If a UE detects DCI formats with respective </w:t>
                            </w:r>
                            <w:r w:rsidRPr="00690E34">
                              <w:rPr>
                                <w:color w:val="000000" w:themeColor="text1"/>
                                <w:lang w:eastAsia="zh-CN"/>
                              </w:rPr>
                              <w:t>PDSCH-to-HARQ_feedback timing field values indicating a same PUCCH transmission occasion</w:t>
                            </w:r>
                            <w:r w:rsidRPr="00690E34">
                              <w:rPr>
                                <w:color w:val="000000" w:themeColor="text1"/>
                              </w:rPr>
                              <w:t xml:space="preserve"> and none of the DCI formats that the UE detects after a last PUCCH transmission occasion for </w:t>
                            </w:r>
                            <m:oMath>
                              <m:r>
                                <w:rPr>
                                  <w:rFonts w:ascii="Cambria Math" w:cs="Arial"/>
                                  <w:color w:val="000000" w:themeColor="text1"/>
                                  <w:lang w:eastAsia="zh-CN"/>
                                </w:rPr>
                                <m:t>g=0</m:t>
                              </m:r>
                            </m:oMath>
                            <w:r w:rsidRPr="00690E34">
                              <w:rPr>
                                <w:color w:val="000000" w:themeColor="text1"/>
                              </w:rPr>
                              <w:t xml:space="preserve"> includes a </w:t>
                            </w:r>
                            <w:r w:rsidRPr="00690E34">
                              <w:rPr>
                                <w:bCs/>
                                <w:color w:val="000000" w:themeColor="text1"/>
                                <w:lang w:eastAsia="x-none"/>
                              </w:rPr>
                              <w:t>New_Feedback indicator</w:t>
                            </w:r>
                            <w:r w:rsidRPr="00690E34">
                              <w:rPr>
                                <w:color w:val="000000" w:themeColor="text1"/>
                              </w:rPr>
                              <w:t xml:space="preserve"> field for </w:t>
                            </w:r>
                            <m:oMath>
                              <m:r>
                                <w:rPr>
                                  <w:rFonts w:ascii="Cambria Math" w:cs="Arial"/>
                                  <w:color w:val="000000" w:themeColor="text1"/>
                                  <w:lang w:eastAsia="zh-CN"/>
                                </w:rPr>
                                <m:t>g=0</m:t>
                              </m:r>
                            </m:oMath>
                            <w:r w:rsidRPr="00690E34">
                              <w:rPr>
                                <w:color w:val="000000" w:themeColor="text1"/>
                              </w:rPr>
                              <w:t xml:space="preserve">, and at least one of the DCI formats is DCI format 1_0, the UE generates HARQ-ACK information </w:t>
                            </w:r>
                            <w:r w:rsidRPr="006C7B5A">
                              <w:rPr>
                                <w:color w:val="000000" w:themeColor="text1"/>
                                <w:highlight w:val="yellow"/>
                              </w:rPr>
                              <w:t xml:space="preserve">only for PDSCH </w:t>
                            </w:r>
                            <w:r w:rsidRPr="00380BA8">
                              <w:rPr>
                                <w:color w:val="000000" w:themeColor="text1"/>
                                <w:highlight w:val="yellow"/>
                              </w:rPr>
                              <w:t>receptions scheduled by detections of DCI format 1_0</w:t>
                            </w:r>
                            <w:r w:rsidRPr="00690E34">
                              <w:rPr>
                                <w:color w:val="000000" w:themeColor="text1"/>
                              </w:rPr>
                              <w:t>, as described in Clause 9.1.3.1 or 9.1.3.2 for multiplexing in the PUCCH transmission occasion.</w:t>
                            </w:r>
                          </w:p>
                          <w:p w14:paraId="212DF6A4" w14:textId="77777777" w:rsidR="00690E34" w:rsidRPr="00690E34" w:rsidRDefault="00690E34" w:rsidP="00690E34">
                            <w:pPr>
                              <w:rPr>
                                <w:color w:val="000000" w:themeColor="text1"/>
                                <w:lang w:eastAsia="zh-CN"/>
                              </w:rPr>
                            </w:pPr>
                            <w:r w:rsidRPr="00690E34">
                              <w:rPr>
                                <w:color w:val="000000" w:themeColor="text1"/>
                                <w:lang w:eastAsia="zh-CN"/>
                              </w:rPr>
                              <w:t xml:space="preserve">If a DCI format indicating a slot for a PUCCH transmission occasion does not include a New_Feedback indicator field, </w:t>
                            </w:r>
                            <w:r w:rsidRPr="006C7B5A">
                              <w:rPr>
                                <w:color w:val="000000" w:themeColor="text1"/>
                                <w:highlight w:val="yellow"/>
                                <w:lang w:eastAsia="zh-CN"/>
                              </w:rPr>
                              <w:t xml:space="preserve">a PDSCH reception </w:t>
                            </w:r>
                            <w:r w:rsidRPr="00380BA8">
                              <w:rPr>
                                <w:color w:val="000000" w:themeColor="text1"/>
                                <w:highlight w:val="yellow"/>
                                <w:lang w:eastAsia="zh-CN"/>
                              </w:rPr>
                              <w:t>scheduled by the DCI format</w:t>
                            </w:r>
                            <w:r w:rsidRPr="00690E34">
                              <w:rPr>
                                <w:color w:val="000000" w:themeColor="text1"/>
                                <w:lang w:eastAsia="zh-CN"/>
                              </w:rPr>
                              <w:t xml:space="preserve"> is associated with PDSCH group 0 and a value of </w:t>
                            </w:r>
                            <w:r w:rsidRPr="00690E34">
                              <w:rPr>
                                <w:i/>
                                <w:color w:val="000000" w:themeColor="text1"/>
                                <w:lang w:eastAsia="zh-CN"/>
                              </w:rPr>
                              <w:t>h</w:t>
                            </w:r>
                            <w:r w:rsidRPr="00690E34">
                              <w:rPr>
                                <w:color w:val="000000" w:themeColor="text1"/>
                                <w:lang w:eastAsia="zh-CN"/>
                              </w:rPr>
                              <w:t>(</w:t>
                            </w:r>
                            <w:r w:rsidRPr="00690E34">
                              <w:rPr>
                                <w:i/>
                                <w:color w:val="000000" w:themeColor="text1"/>
                                <w:lang w:eastAsia="zh-CN"/>
                              </w:rPr>
                              <w:t>g</w:t>
                            </w:r>
                            <w:r w:rsidRPr="00690E34">
                              <w:rPr>
                                <w:color w:val="000000" w:themeColor="text1"/>
                                <w:lang w:eastAsia="zh-CN"/>
                              </w:rPr>
                              <w:t xml:space="preserve">) associated with the DCI format is set only if </w:t>
                            </w:r>
                            <w:r w:rsidRPr="00690E34">
                              <w:rPr>
                                <w:i/>
                                <w:color w:val="000000" w:themeColor="text1"/>
                                <w:lang w:eastAsia="zh-CN"/>
                              </w:rPr>
                              <w:t>h</w:t>
                            </w:r>
                            <w:r w:rsidRPr="00690E34">
                              <w:rPr>
                                <w:color w:val="000000" w:themeColor="text1"/>
                                <w:lang w:eastAsia="zh-CN"/>
                              </w:rPr>
                              <w:t>(</w:t>
                            </w:r>
                            <w:r w:rsidRPr="00690E34">
                              <w:rPr>
                                <w:i/>
                                <w:color w:val="000000" w:themeColor="text1"/>
                                <w:lang w:eastAsia="zh-CN"/>
                              </w:rPr>
                              <w:t>g</w:t>
                            </w:r>
                            <w:r w:rsidRPr="00690E34">
                              <w:rPr>
                                <w:color w:val="000000" w:themeColor="text1"/>
                                <w:lang w:eastAsia="zh-CN"/>
                              </w:rPr>
                              <w:t xml:space="preserve">) is provided by another DCI format that provides a value of </w:t>
                            </w:r>
                            <w:r w:rsidRPr="00690E34">
                              <w:rPr>
                                <w:i/>
                                <w:color w:val="000000" w:themeColor="text1"/>
                                <w:lang w:eastAsia="zh-CN"/>
                              </w:rPr>
                              <w:t>h</w:t>
                            </w:r>
                            <w:r w:rsidRPr="00690E34">
                              <w:rPr>
                                <w:color w:val="000000" w:themeColor="text1"/>
                                <w:lang w:eastAsia="zh-CN"/>
                              </w:rPr>
                              <w:t>(</w:t>
                            </w:r>
                            <w:r w:rsidRPr="00690E34">
                              <w:rPr>
                                <w:i/>
                                <w:color w:val="000000" w:themeColor="text1"/>
                                <w:lang w:eastAsia="zh-CN"/>
                              </w:rPr>
                              <w:t>g</w:t>
                            </w:r>
                            <w:r w:rsidRPr="00690E34">
                              <w:rPr>
                                <w:color w:val="000000" w:themeColor="text1"/>
                                <w:lang w:eastAsia="zh-CN"/>
                              </w:rPr>
                              <w:t>) for PDSCH group 0 and indicates the slot for the PUCCH transmission occasion.</w:t>
                            </w:r>
                          </w:p>
                          <w:p w14:paraId="43E428CB" w14:textId="77777777" w:rsidR="00690E34" w:rsidRPr="00690E34" w:rsidRDefault="00690E34" w:rsidP="00690E34">
                            <w:pPr>
                              <w:spacing w:after="0"/>
                              <w:rPr>
                                <w:rFonts w:ascii="Times New Roman" w:hAnsi="Times New Roman"/>
                                <w:color w:val="000000" w:themeColor="text1"/>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CAFC70B" id="矩形 3" o:spid="_x0000_s1029" style="width:502.25pt;height:14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" filled="f" strokecolor="black [3213]">
                <v:textbox>
                  <w:txbxContent>
                    <w:p w14:paraId="07D6BCF4" w14:textId="1C57B696" w:rsidR="00690E34" w:rsidRPr="00690E34" w:rsidRDefault="00690E34" w:rsidP="00690E34">
                      <w:pPr>
                        <w:rPr>
                          <w:b/>
                          <w:color w:val="000000" w:themeColor="text1"/>
                          <w:lang w:eastAsia="zh-CN"/>
                        </w:rPr>
                      </w:pPr>
                      <w:r w:rsidRPr="00690E34">
                        <w:rPr>
                          <w:b/>
                          <w:color w:val="000000" w:themeColor="text1"/>
                          <w:lang w:eastAsia="zh-CN"/>
                        </w:rPr>
                        <w:t xml:space="preserve">Extracted from </w:t>
                      </w:r>
                      <w:r w:rsidR="006C7B5A">
                        <w:rPr>
                          <w:b/>
                          <w:color w:val="000000" w:themeColor="text1"/>
                          <w:lang w:eastAsia="zh-CN"/>
                        </w:rPr>
                        <w:t xml:space="preserve">CR for </w:t>
                      </w:r>
                      <w:r w:rsidRPr="00690E34">
                        <w:rPr>
                          <w:b/>
                          <w:color w:val="000000" w:themeColor="text1"/>
                          <w:lang w:eastAsia="zh-CN"/>
                        </w:rPr>
                        <w:t>TS38.213</w:t>
                      </w:r>
                      <w:r w:rsidR="006C7B5A">
                        <w:rPr>
                          <w:b/>
                          <w:color w:val="000000" w:themeColor="text1"/>
                          <w:lang w:eastAsia="zh-CN"/>
                        </w:rPr>
                        <w:t xml:space="preserve"> [4]</w:t>
                      </w:r>
                      <w:r w:rsidRPr="00690E34">
                        <w:rPr>
                          <w:b/>
                          <w:color w:val="000000" w:themeColor="text1"/>
                          <w:lang w:eastAsia="zh-CN"/>
                        </w:rPr>
                        <w:t xml:space="preserve"> clause 9.1.3.3</w:t>
                      </w:r>
                      <w:r>
                        <w:rPr>
                          <w:b/>
                          <w:color w:val="000000" w:themeColor="text1"/>
                          <w:lang w:eastAsia="zh-CN"/>
                        </w:rPr>
                        <w:t xml:space="preserve"> </w:t>
                      </w:r>
                      <w:r w:rsidRPr="00690E34">
                        <w:rPr>
                          <w:b/>
                          <w:color w:val="000000" w:themeColor="text1"/>
                          <w:lang w:eastAsia="zh-CN"/>
                        </w:rPr>
                        <w:t>Type-2 HARQ-ACK codebook grouping and HARQ-ACK retransmission</w:t>
                      </w:r>
                    </w:p>
                    <w:p w14:paraId="5182C78B" w14:textId="77777777" w:rsidR="00690E34" w:rsidRPr="00690E34" w:rsidRDefault="00690E34" w:rsidP="00690E34">
                      <w:pPr>
                        <w:rPr>
                          <w:color w:val="000000" w:themeColor="text1"/>
                        </w:rPr>
                      </w:pPr>
                      <w:r w:rsidRPr="00690E34">
                        <w:rPr>
                          <w:color w:val="000000" w:themeColor="text1"/>
                        </w:rPr>
                        <w:t xml:space="preserve">If a UE detects DCI formats with respective </w:t>
                      </w:r>
                      <w:r w:rsidRPr="00690E34">
                        <w:rPr>
                          <w:color w:val="000000" w:themeColor="text1"/>
                          <w:lang w:eastAsia="zh-CN"/>
                        </w:rPr>
                        <w:t>PDSCH-to-</w:t>
                      </w:r>
                      <w:proofErr w:type="spellStart"/>
                      <w:r w:rsidRPr="00690E34">
                        <w:rPr>
                          <w:color w:val="000000" w:themeColor="text1"/>
                          <w:lang w:eastAsia="zh-CN"/>
                        </w:rPr>
                        <w:t>HARQ_feedback</w:t>
                      </w:r>
                      <w:proofErr w:type="spellEnd"/>
                      <w:r w:rsidRPr="00690E34">
                        <w:rPr>
                          <w:color w:val="000000" w:themeColor="text1"/>
                          <w:lang w:eastAsia="zh-CN"/>
                        </w:rPr>
                        <w:t xml:space="preserve"> timing field values indicating a same PUCCH transmission occasion</w:t>
                      </w:r>
                      <w:r w:rsidRPr="00690E34">
                        <w:rPr>
                          <w:color w:val="000000" w:themeColor="text1"/>
                        </w:rPr>
                        <w:t xml:space="preserve"> and none of the DCI formats that the UE detects after a last PUCCH transmission occasion for </w:t>
                      </w:r>
                      <m:oMath>
                        <m:r>
                          <w:rPr>
                            <w:rFonts w:ascii="Cambria Math" w:cs="Arial"/>
                            <w:color w:val="000000" w:themeColor="text1"/>
                            <w:lang w:eastAsia="zh-CN"/>
                          </w:rPr>
                          <m:t>g=0</m:t>
                        </m:r>
                      </m:oMath>
                      <w:r w:rsidRPr="00690E34">
                        <w:rPr>
                          <w:color w:val="000000" w:themeColor="text1"/>
                        </w:rPr>
                        <w:t xml:space="preserve"> includes a </w:t>
                      </w:r>
                      <w:proofErr w:type="spellStart"/>
                      <w:r w:rsidRPr="00690E34">
                        <w:rPr>
                          <w:bCs/>
                          <w:color w:val="000000" w:themeColor="text1"/>
                          <w:lang w:eastAsia="x-none"/>
                        </w:rPr>
                        <w:t>New_Feedback</w:t>
                      </w:r>
                      <w:proofErr w:type="spellEnd"/>
                      <w:r w:rsidRPr="00690E34">
                        <w:rPr>
                          <w:bCs/>
                          <w:color w:val="000000" w:themeColor="text1"/>
                          <w:lang w:eastAsia="x-none"/>
                        </w:rPr>
                        <w:t xml:space="preserve"> indicator</w:t>
                      </w:r>
                      <w:r w:rsidRPr="00690E34">
                        <w:rPr>
                          <w:color w:val="000000" w:themeColor="text1"/>
                        </w:rPr>
                        <w:t xml:space="preserve"> field for </w:t>
                      </w:r>
                      <m:oMath>
                        <m:r>
                          <w:rPr>
                            <w:rFonts w:ascii="Cambria Math" w:cs="Arial"/>
                            <w:color w:val="000000" w:themeColor="text1"/>
                            <w:lang w:eastAsia="zh-CN"/>
                          </w:rPr>
                          <m:t>g=0</m:t>
                        </m:r>
                      </m:oMath>
                      <w:r w:rsidRPr="00690E34">
                        <w:rPr>
                          <w:color w:val="000000" w:themeColor="text1"/>
                        </w:rPr>
                        <w:t xml:space="preserve">, and at least one of the DCI formats is DCI format 1_0, the UE generates HARQ-ACK information </w:t>
                      </w:r>
                      <w:r w:rsidRPr="006C7B5A">
                        <w:rPr>
                          <w:color w:val="000000" w:themeColor="text1"/>
                          <w:highlight w:val="yellow"/>
                        </w:rPr>
                        <w:t xml:space="preserve">only for PDSCH </w:t>
                      </w:r>
                      <w:r w:rsidRPr="00380BA8">
                        <w:rPr>
                          <w:color w:val="000000" w:themeColor="text1"/>
                          <w:highlight w:val="yellow"/>
                        </w:rPr>
                        <w:t>receptions scheduled by detections of DCI format 1_0</w:t>
                      </w:r>
                      <w:r w:rsidRPr="00690E34">
                        <w:rPr>
                          <w:color w:val="000000" w:themeColor="text1"/>
                        </w:rPr>
                        <w:t>, as described in Clause 9.1.3.1 or 9.1.3.2 for multiplexing in the PUCCH transmission occasion.</w:t>
                      </w:r>
                    </w:p>
                    <w:p w14:paraId="212DF6A4" w14:textId="77777777" w:rsidR="00690E34" w:rsidRPr="00690E34" w:rsidRDefault="00690E34" w:rsidP="00690E34">
                      <w:pPr>
                        <w:rPr>
                          <w:color w:val="000000" w:themeColor="text1"/>
                          <w:lang w:eastAsia="zh-CN"/>
                        </w:rPr>
                      </w:pPr>
                      <w:r w:rsidRPr="00690E34">
                        <w:rPr>
                          <w:color w:val="000000" w:themeColor="text1"/>
                          <w:lang w:eastAsia="zh-CN"/>
                        </w:rPr>
                        <w:t xml:space="preserve">If a DCI format indicating a slot for a PUCCH transmission occasion does not include a </w:t>
                      </w:r>
                      <w:proofErr w:type="spellStart"/>
                      <w:r w:rsidRPr="00690E34">
                        <w:rPr>
                          <w:color w:val="000000" w:themeColor="text1"/>
                          <w:lang w:eastAsia="zh-CN"/>
                        </w:rPr>
                        <w:t>New_Feedback</w:t>
                      </w:r>
                      <w:proofErr w:type="spellEnd"/>
                      <w:r w:rsidRPr="00690E34">
                        <w:rPr>
                          <w:color w:val="000000" w:themeColor="text1"/>
                          <w:lang w:eastAsia="zh-CN"/>
                        </w:rPr>
                        <w:t xml:space="preserve"> indicator field, </w:t>
                      </w:r>
                      <w:r w:rsidRPr="006C7B5A">
                        <w:rPr>
                          <w:color w:val="000000" w:themeColor="text1"/>
                          <w:highlight w:val="yellow"/>
                          <w:lang w:eastAsia="zh-CN"/>
                        </w:rPr>
                        <w:t xml:space="preserve">a PDSCH reception </w:t>
                      </w:r>
                      <w:r w:rsidRPr="00380BA8">
                        <w:rPr>
                          <w:color w:val="000000" w:themeColor="text1"/>
                          <w:highlight w:val="yellow"/>
                          <w:lang w:eastAsia="zh-CN"/>
                        </w:rPr>
                        <w:t>scheduled by the DCI format</w:t>
                      </w:r>
                      <w:r w:rsidRPr="00690E34">
                        <w:rPr>
                          <w:color w:val="000000" w:themeColor="text1"/>
                          <w:lang w:eastAsia="zh-CN"/>
                        </w:rPr>
                        <w:t xml:space="preserve"> is associated with PDSCH group 0 and a value of </w:t>
                      </w:r>
                      <w:proofErr w:type="gramStart"/>
                      <w:r w:rsidRPr="00690E34">
                        <w:rPr>
                          <w:i/>
                          <w:color w:val="000000" w:themeColor="text1"/>
                          <w:lang w:eastAsia="zh-CN"/>
                        </w:rPr>
                        <w:t>h</w:t>
                      </w:r>
                      <w:r w:rsidRPr="00690E34">
                        <w:rPr>
                          <w:color w:val="000000" w:themeColor="text1"/>
                          <w:lang w:eastAsia="zh-CN"/>
                        </w:rPr>
                        <w:t>(</w:t>
                      </w:r>
                      <w:proofErr w:type="gramEnd"/>
                      <w:r w:rsidRPr="00690E34">
                        <w:rPr>
                          <w:i/>
                          <w:color w:val="000000" w:themeColor="text1"/>
                          <w:lang w:eastAsia="zh-CN"/>
                        </w:rPr>
                        <w:t>g</w:t>
                      </w:r>
                      <w:r w:rsidRPr="00690E34">
                        <w:rPr>
                          <w:color w:val="000000" w:themeColor="text1"/>
                          <w:lang w:eastAsia="zh-CN"/>
                        </w:rPr>
                        <w:t xml:space="preserve">) associated with the DCI format is set only if </w:t>
                      </w:r>
                      <w:r w:rsidRPr="00690E34">
                        <w:rPr>
                          <w:i/>
                          <w:color w:val="000000" w:themeColor="text1"/>
                          <w:lang w:eastAsia="zh-CN"/>
                        </w:rPr>
                        <w:t>h</w:t>
                      </w:r>
                      <w:r w:rsidRPr="00690E34">
                        <w:rPr>
                          <w:color w:val="000000" w:themeColor="text1"/>
                          <w:lang w:eastAsia="zh-CN"/>
                        </w:rPr>
                        <w:t>(</w:t>
                      </w:r>
                      <w:r w:rsidRPr="00690E34">
                        <w:rPr>
                          <w:i/>
                          <w:color w:val="000000" w:themeColor="text1"/>
                          <w:lang w:eastAsia="zh-CN"/>
                        </w:rPr>
                        <w:t>g</w:t>
                      </w:r>
                      <w:r w:rsidRPr="00690E34">
                        <w:rPr>
                          <w:color w:val="000000" w:themeColor="text1"/>
                          <w:lang w:eastAsia="zh-CN"/>
                        </w:rPr>
                        <w:t xml:space="preserve">) is provided by another DCI format that provides a value of </w:t>
                      </w:r>
                      <w:r w:rsidRPr="00690E34">
                        <w:rPr>
                          <w:i/>
                          <w:color w:val="000000" w:themeColor="text1"/>
                          <w:lang w:eastAsia="zh-CN"/>
                        </w:rPr>
                        <w:t>h</w:t>
                      </w:r>
                      <w:r w:rsidRPr="00690E34">
                        <w:rPr>
                          <w:color w:val="000000" w:themeColor="text1"/>
                          <w:lang w:eastAsia="zh-CN"/>
                        </w:rPr>
                        <w:t>(</w:t>
                      </w:r>
                      <w:r w:rsidRPr="00690E34">
                        <w:rPr>
                          <w:i/>
                          <w:color w:val="000000" w:themeColor="text1"/>
                          <w:lang w:eastAsia="zh-CN"/>
                        </w:rPr>
                        <w:t>g</w:t>
                      </w:r>
                      <w:r w:rsidRPr="00690E34">
                        <w:rPr>
                          <w:color w:val="000000" w:themeColor="text1"/>
                          <w:lang w:eastAsia="zh-CN"/>
                        </w:rPr>
                        <w:t>) for PDSCH group 0 and indicates the slot for the PUCCH transmission occasion.</w:t>
                      </w:r>
                    </w:p>
                    <w:p w14:paraId="43E428CB" w14:textId="77777777" w:rsidR="00690E34" w:rsidRPr="00690E34" w:rsidRDefault="00690E34" w:rsidP="00690E34">
                      <w:pPr>
                        <w:spacing w:after="0"/>
                        <w:rPr>
                          <w:rFonts w:ascii="Times New Roman" w:hAnsi="Times New Roman"/>
                          <w:color w:val="000000" w:themeColor="text1"/>
                          <w:szCs w:val="20"/>
                        </w:rPr>
                      </w:pPr>
                    </w:p>
                  </w:txbxContent>
                </v:textbox>
                <w10:anchorlock/>
              </v:rect>
            </w:pict>
          </mc:Fallback>
        </mc:AlternateContent>
      </w:r>
    </w:p>
    <w:p w14:paraId="3C34D6A7" w14:textId="562C44CB" w:rsidR="0055446F" w:rsidRPr="00A73917" w:rsidRDefault="00A7689D" w:rsidP="0055446F">
      <w:pPr>
        <w:spacing w:before="240"/>
        <w:rPr>
          <w:rFonts w:asciiTheme="minorHAnsi" w:hAnsiTheme="minorHAnsi" w:cstheme="minorHAnsi"/>
          <w:bCs/>
          <w:sz w:val="22"/>
          <w:lang w:eastAsia="x-none"/>
        </w:rPr>
      </w:pPr>
      <w:r w:rsidRPr="00A7689D">
        <w:rPr>
          <w:rFonts w:asciiTheme="minorHAnsi" w:hAnsiTheme="minorHAnsi" w:cstheme="minorHAnsi" w:hint="eastAsia"/>
          <w:bCs/>
          <w:sz w:val="22"/>
          <w:szCs w:val="22"/>
          <w:lang w:val="en-US" w:eastAsia="x-none"/>
        </w:rPr>
        <w:t xml:space="preserve">In NR, </w:t>
      </w:r>
      <w:r w:rsidRPr="00A7689D">
        <w:rPr>
          <w:rFonts w:asciiTheme="minorHAnsi" w:hAnsiTheme="minorHAnsi" w:cstheme="minorHAnsi"/>
          <w:bCs/>
          <w:sz w:val="22"/>
          <w:szCs w:val="22"/>
          <w:lang w:val="en-US" w:eastAsia="x-none"/>
        </w:rPr>
        <w:t>DCI format 1_0 is possible to be used for indicating</w:t>
      </w:r>
      <w:r w:rsidRPr="00A7689D">
        <w:rPr>
          <w:rFonts w:asciiTheme="minorHAnsi" w:hAnsiTheme="minorHAnsi" w:cstheme="minorHAnsi" w:hint="eastAsia"/>
          <w:bCs/>
          <w:sz w:val="22"/>
          <w:szCs w:val="22"/>
          <w:lang w:val="en-US" w:eastAsia="x-none"/>
        </w:rPr>
        <w:t xml:space="preserve"> a </w:t>
      </w:r>
      <w:r w:rsidR="00380BA8">
        <w:rPr>
          <w:rFonts w:asciiTheme="minorHAnsi" w:hAnsiTheme="minorHAnsi" w:cstheme="minorHAnsi"/>
          <w:bCs/>
          <w:sz w:val="22"/>
          <w:szCs w:val="22"/>
          <w:lang w:val="en-US" w:eastAsia="x-none"/>
        </w:rPr>
        <w:t xml:space="preserve">DL </w:t>
      </w:r>
      <w:r w:rsidRPr="00A7689D">
        <w:rPr>
          <w:rFonts w:asciiTheme="minorHAnsi" w:hAnsiTheme="minorHAnsi" w:cstheme="minorHAnsi" w:hint="eastAsia"/>
          <w:bCs/>
          <w:sz w:val="22"/>
          <w:szCs w:val="22"/>
          <w:lang w:val="en-US" w:eastAsia="x-none"/>
        </w:rPr>
        <w:t xml:space="preserve">SPS </w:t>
      </w:r>
      <w:r w:rsidRPr="00A7689D">
        <w:rPr>
          <w:rFonts w:asciiTheme="minorHAnsi" w:hAnsiTheme="minorHAnsi" w:cstheme="minorHAnsi"/>
          <w:bCs/>
          <w:sz w:val="22"/>
          <w:szCs w:val="22"/>
          <w:lang w:val="en-US" w:eastAsia="x-none"/>
        </w:rPr>
        <w:t>release</w:t>
      </w:r>
      <w:r w:rsidRPr="00A7689D">
        <w:rPr>
          <w:rFonts w:asciiTheme="minorHAnsi" w:hAnsiTheme="minorHAnsi" w:cstheme="minorHAnsi" w:hint="eastAsia"/>
          <w:bCs/>
          <w:sz w:val="22"/>
          <w:szCs w:val="22"/>
          <w:lang w:val="en-US" w:eastAsia="x-none"/>
        </w:rPr>
        <w:t>.</w:t>
      </w:r>
      <w:r w:rsidR="006C7B5A">
        <w:rPr>
          <w:rFonts w:asciiTheme="minorHAnsi" w:hAnsiTheme="minorHAnsi" w:cstheme="minorHAnsi"/>
          <w:bCs/>
          <w:sz w:val="22"/>
          <w:szCs w:val="22"/>
          <w:lang w:val="en-US" w:eastAsia="x-none"/>
        </w:rPr>
        <w:t xml:space="preserve"> However,</w:t>
      </w:r>
      <w:r w:rsidR="00380BA8">
        <w:rPr>
          <w:rFonts w:asciiTheme="minorHAnsi" w:hAnsiTheme="minorHAnsi" w:cstheme="minorHAnsi"/>
          <w:bCs/>
          <w:sz w:val="22"/>
          <w:szCs w:val="22"/>
          <w:lang w:val="en-US" w:eastAsia="x-none"/>
        </w:rPr>
        <w:t xml:space="preserve"> if UE detects a DCI format 1_0 </w:t>
      </w:r>
      <w:r w:rsidR="00380BA8" w:rsidRPr="00A7689D">
        <w:rPr>
          <w:rFonts w:asciiTheme="minorHAnsi" w:hAnsiTheme="minorHAnsi" w:cstheme="minorHAnsi"/>
          <w:bCs/>
          <w:sz w:val="22"/>
          <w:szCs w:val="22"/>
          <w:lang w:val="en-US" w:eastAsia="x-none"/>
        </w:rPr>
        <w:t>indicating</w:t>
      </w:r>
      <w:r w:rsidR="00380BA8" w:rsidRPr="00A7689D">
        <w:rPr>
          <w:rFonts w:asciiTheme="minorHAnsi" w:hAnsiTheme="minorHAnsi" w:cstheme="minorHAnsi" w:hint="eastAsia"/>
          <w:bCs/>
          <w:sz w:val="22"/>
          <w:szCs w:val="22"/>
          <w:lang w:val="en-US" w:eastAsia="x-none"/>
        </w:rPr>
        <w:t xml:space="preserve"> a </w:t>
      </w:r>
      <w:r w:rsidR="00380BA8">
        <w:rPr>
          <w:rFonts w:asciiTheme="minorHAnsi" w:hAnsiTheme="minorHAnsi" w:cstheme="minorHAnsi"/>
          <w:bCs/>
          <w:sz w:val="22"/>
          <w:szCs w:val="22"/>
          <w:lang w:val="en-US" w:eastAsia="x-none"/>
        </w:rPr>
        <w:t xml:space="preserve">DL </w:t>
      </w:r>
      <w:r w:rsidR="00380BA8" w:rsidRPr="00A7689D">
        <w:rPr>
          <w:rFonts w:asciiTheme="minorHAnsi" w:hAnsiTheme="minorHAnsi" w:cstheme="minorHAnsi" w:hint="eastAsia"/>
          <w:bCs/>
          <w:sz w:val="22"/>
          <w:szCs w:val="22"/>
          <w:lang w:val="en-US" w:eastAsia="x-none"/>
        </w:rPr>
        <w:t xml:space="preserve">SPS </w:t>
      </w:r>
      <w:r w:rsidR="00380BA8" w:rsidRPr="00A7689D">
        <w:rPr>
          <w:rFonts w:asciiTheme="minorHAnsi" w:hAnsiTheme="minorHAnsi" w:cstheme="minorHAnsi"/>
          <w:bCs/>
          <w:sz w:val="22"/>
          <w:szCs w:val="22"/>
          <w:lang w:val="en-US" w:eastAsia="x-none"/>
        </w:rPr>
        <w:t>release</w:t>
      </w:r>
      <w:r w:rsidR="00380BA8">
        <w:rPr>
          <w:rFonts w:asciiTheme="minorHAnsi" w:hAnsiTheme="minorHAnsi" w:cstheme="minorHAnsi"/>
          <w:bCs/>
          <w:sz w:val="22"/>
          <w:szCs w:val="22"/>
          <w:lang w:val="en-US" w:eastAsia="x-none"/>
        </w:rPr>
        <w:t>, it is not clear in current specification how UE handle the DCI format 1_0</w:t>
      </w:r>
      <w:r w:rsidR="0055446F">
        <w:rPr>
          <w:rFonts w:asciiTheme="minorHAnsi" w:hAnsiTheme="minorHAnsi" w:cstheme="minorHAnsi"/>
          <w:bCs/>
          <w:sz w:val="22"/>
          <w:szCs w:val="22"/>
          <w:lang w:val="en-US" w:eastAsia="x-none"/>
        </w:rPr>
        <w:t xml:space="preserve"> since only defines behavior for PDSCH reception scheduled by DCI format 1_0. </w:t>
      </w:r>
      <w:r w:rsidR="0055446F" w:rsidRPr="00631D69">
        <w:rPr>
          <w:rFonts w:asciiTheme="minorHAnsi" w:hAnsiTheme="minorHAnsi" w:cstheme="minorHAnsi"/>
          <w:bCs/>
          <w:sz w:val="22"/>
          <w:szCs w:val="22"/>
          <w:lang w:eastAsia="x-none"/>
        </w:rPr>
        <w:t xml:space="preserve">We believe that the </w:t>
      </w:r>
      <w:r w:rsidR="0055446F">
        <w:rPr>
          <w:rFonts w:asciiTheme="minorHAnsi" w:hAnsiTheme="minorHAnsi" w:cstheme="minorHAnsi"/>
          <w:bCs/>
          <w:sz w:val="22"/>
          <w:szCs w:val="22"/>
          <w:lang w:eastAsia="x-none"/>
        </w:rPr>
        <w:t>missing</w:t>
      </w:r>
      <w:r w:rsidR="0055446F" w:rsidRPr="00631D69">
        <w:rPr>
          <w:rFonts w:asciiTheme="minorHAnsi" w:hAnsiTheme="minorHAnsi" w:cstheme="minorHAnsi"/>
          <w:bCs/>
          <w:sz w:val="22"/>
          <w:szCs w:val="22"/>
          <w:lang w:eastAsia="x-none"/>
        </w:rPr>
        <w:t xml:space="preserve"> UE behaviour should be also </w:t>
      </w:r>
      <w:r w:rsidR="0055446F" w:rsidRPr="00A73917">
        <w:rPr>
          <w:rFonts w:asciiTheme="minorHAnsi" w:hAnsiTheme="minorHAnsi" w:cstheme="minorHAnsi"/>
          <w:bCs/>
          <w:sz w:val="22"/>
          <w:szCs w:val="22"/>
          <w:lang w:eastAsia="x-none"/>
        </w:rPr>
        <w:t>complete</w:t>
      </w:r>
      <w:r w:rsidR="0055446F">
        <w:rPr>
          <w:rFonts w:asciiTheme="minorHAnsi" w:hAnsiTheme="minorHAnsi" w:cstheme="minorHAnsi"/>
          <w:bCs/>
          <w:sz w:val="22"/>
          <w:szCs w:val="22"/>
          <w:lang w:eastAsia="x-none"/>
        </w:rPr>
        <w:t xml:space="preserve">d </w:t>
      </w:r>
      <w:r w:rsidR="0055446F">
        <w:rPr>
          <w:rFonts w:asciiTheme="minorHAnsi" w:hAnsiTheme="minorHAnsi" w:cstheme="minorHAnsi"/>
          <w:bCs/>
          <w:sz w:val="22"/>
          <w:lang w:eastAsia="x-none"/>
        </w:rPr>
        <w:t xml:space="preserve">in TS38.213 </w:t>
      </w:r>
      <w:r w:rsidR="0055446F" w:rsidRPr="002F12A8">
        <w:rPr>
          <w:rFonts w:asciiTheme="minorHAnsi" w:hAnsiTheme="minorHAnsi" w:cstheme="minorHAnsi"/>
          <w:bCs/>
          <w:sz w:val="22"/>
          <w:lang w:eastAsia="x-none"/>
        </w:rPr>
        <w:t>clause 9.1.3.3</w:t>
      </w:r>
      <w:r w:rsidR="0055446F" w:rsidRPr="00631D69">
        <w:rPr>
          <w:rFonts w:asciiTheme="minorHAnsi" w:hAnsiTheme="minorHAnsi" w:cstheme="minorHAnsi"/>
          <w:bCs/>
          <w:sz w:val="22"/>
          <w:szCs w:val="22"/>
          <w:lang w:eastAsia="x-none"/>
        </w:rPr>
        <w:t>.</w:t>
      </w:r>
    </w:p>
    <w:p w14:paraId="521B949E" w14:textId="62376A59" w:rsidR="0055446F" w:rsidRDefault="0055446F" w:rsidP="0055446F">
      <w:pPr>
        <w:spacing w:after="0"/>
        <w:jc w:val="left"/>
        <w:rPr>
          <w:rFonts w:asciiTheme="minorHAnsi" w:eastAsia="新細明體" w:hAnsiTheme="minorHAnsi" w:cstheme="minorHAnsi"/>
          <w:b/>
          <w:bCs/>
          <w:color w:val="000000" w:themeColor="text1"/>
          <w:kern w:val="2"/>
          <w:sz w:val="22"/>
          <w:szCs w:val="22"/>
          <w:lang w:eastAsia="zh-TW"/>
        </w:rPr>
      </w:pPr>
      <w:r w:rsidRPr="00A73917">
        <w:rPr>
          <w:rFonts w:asciiTheme="minorHAnsi" w:eastAsia="新細明體" w:hAnsiTheme="minorHAnsi" w:cstheme="minorHAnsi"/>
          <w:b/>
          <w:bCs/>
          <w:color w:val="000000" w:themeColor="text1"/>
          <w:kern w:val="2"/>
          <w:sz w:val="22"/>
          <w:szCs w:val="22"/>
          <w:lang w:eastAsia="zh-TW"/>
        </w:rPr>
        <w:lastRenderedPageBreak/>
        <w:t xml:space="preserve">Proposal </w:t>
      </w:r>
      <w:r>
        <w:rPr>
          <w:rFonts w:asciiTheme="minorHAnsi" w:eastAsia="新細明體" w:hAnsiTheme="minorHAnsi" w:cstheme="minorHAnsi"/>
          <w:b/>
          <w:bCs/>
          <w:color w:val="000000" w:themeColor="text1"/>
          <w:kern w:val="2"/>
          <w:sz w:val="22"/>
          <w:szCs w:val="22"/>
          <w:lang w:eastAsia="zh-TW"/>
        </w:rPr>
        <w:t>2</w:t>
      </w:r>
      <w:r w:rsidRPr="00A73917">
        <w:rPr>
          <w:rFonts w:asciiTheme="minorHAnsi" w:eastAsia="新細明體" w:hAnsiTheme="minorHAnsi" w:cstheme="minorHAnsi"/>
          <w:b/>
          <w:bCs/>
          <w:color w:val="000000" w:themeColor="text1"/>
          <w:kern w:val="2"/>
          <w:sz w:val="22"/>
          <w:szCs w:val="22"/>
          <w:lang w:eastAsia="zh-TW"/>
        </w:rPr>
        <w:t>:</w:t>
      </w:r>
      <w:r>
        <w:rPr>
          <w:rFonts w:asciiTheme="minorHAnsi" w:eastAsia="新細明體" w:hAnsiTheme="minorHAnsi" w:cstheme="minorHAnsi" w:hint="eastAsia"/>
          <w:b/>
          <w:bCs/>
          <w:color w:val="000000" w:themeColor="text1"/>
          <w:kern w:val="2"/>
          <w:sz w:val="22"/>
          <w:szCs w:val="22"/>
          <w:lang w:eastAsia="zh-TW"/>
        </w:rPr>
        <w:t xml:space="preserve"> </w:t>
      </w:r>
      <w:r>
        <w:rPr>
          <w:rFonts w:asciiTheme="minorHAnsi" w:eastAsia="新細明體" w:hAnsiTheme="minorHAnsi" w:cstheme="minorHAnsi"/>
          <w:b/>
          <w:bCs/>
          <w:color w:val="000000" w:themeColor="text1"/>
          <w:kern w:val="2"/>
          <w:sz w:val="22"/>
          <w:szCs w:val="22"/>
          <w:lang w:eastAsia="zh-TW"/>
        </w:rPr>
        <w:t xml:space="preserve">Text proposal 2 is adopted in </w:t>
      </w:r>
      <w:r w:rsidRPr="00F14DD1">
        <w:rPr>
          <w:rFonts w:asciiTheme="minorHAnsi" w:eastAsia="新細明體" w:hAnsiTheme="minorHAnsi" w:cstheme="minorHAnsi"/>
          <w:b/>
          <w:bCs/>
          <w:color w:val="000000" w:themeColor="text1"/>
          <w:kern w:val="2"/>
          <w:sz w:val="22"/>
          <w:szCs w:val="22"/>
          <w:lang w:eastAsia="zh-TW"/>
        </w:rPr>
        <w:t>TS38.213 clause 9.1.3.3</w:t>
      </w:r>
      <w:r>
        <w:rPr>
          <w:rFonts w:asciiTheme="minorHAnsi" w:eastAsia="新細明體" w:hAnsiTheme="minorHAnsi" w:cstheme="minorHAnsi"/>
          <w:b/>
          <w:bCs/>
          <w:color w:val="000000" w:themeColor="text1"/>
          <w:kern w:val="2"/>
          <w:sz w:val="22"/>
          <w:szCs w:val="22"/>
          <w:lang w:eastAsia="zh-TW"/>
        </w:rPr>
        <w:t xml:space="preserve"> to </w:t>
      </w:r>
      <w:r w:rsidRPr="00805DD0">
        <w:rPr>
          <w:rFonts w:asciiTheme="minorHAnsi" w:eastAsia="新細明體" w:hAnsiTheme="minorHAnsi" w:cstheme="minorHAnsi"/>
          <w:b/>
          <w:bCs/>
          <w:color w:val="000000" w:themeColor="text1"/>
          <w:kern w:val="2"/>
          <w:sz w:val="22"/>
          <w:szCs w:val="22"/>
          <w:lang w:eastAsia="zh-TW"/>
        </w:rPr>
        <w:t xml:space="preserve">complete UE behavior to </w:t>
      </w:r>
      <w:r w:rsidRPr="0055446F">
        <w:rPr>
          <w:rFonts w:asciiTheme="minorHAnsi" w:eastAsia="新細明體" w:hAnsiTheme="minorHAnsi" w:cstheme="minorHAnsi"/>
          <w:b/>
          <w:bCs/>
          <w:color w:val="000000" w:themeColor="text1"/>
          <w:kern w:val="2"/>
          <w:sz w:val="22"/>
          <w:szCs w:val="22"/>
          <w:lang w:eastAsia="zh-TW"/>
        </w:rPr>
        <w:t>DCI format 1_0 indicating a SPS PDSCH release in enhanced dynamic HARQ-ACK codebook</w:t>
      </w:r>
      <w:r>
        <w:rPr>
          <w:rFonts w:asciiTheme="minorHAnsi" w:eastAsia="新細明體" w:hAnsiTheme="minorHAnsi" w:cstheme="minorHAnsi" w:hint="eastAsia"/>
          <w:b/>
          <w:bCs/>
          <w:color w:val="000000" w:themeColor="text1"/>
          <w:kern w:val="2"/>
          <w:sz w:val="22"/>
          <w:szCs w:val="22"/>
          <w:lang w:eastAsia="zh-TW"/>
        </w:rPr>
        <w:t>.</w:t>
      </w:r>
    </w:p>
    <w:p w14:paraId="072143F9" w14:textId="77777777" w:rsidR="0055446F" w:rsidRPr="002C4A2C" w:rsidRDefault="0055446F" w:rsidP="0055446F">
      <w:pPr>
        <w:spacing w:before="240"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sidRPr="006F7D97">
        <w:rPr>
          <w:rFonts w:ascii="Times New Roman" w:eastAsia="Symbol" w:hAnsi="Times New Roman"/>
          <w:b/>
          <w:szCs w:val="20"/>
          <w:lang w:eastAsia="ko-KR"/>
        </w:rPr>
        <w:t xml:space="preserve">Text </w:t>
      </w:r>
      <w:r>
        <w:rPr>
          <w:rFonts w:ascii="Times New Roman" w:eastAsia="Symbol" w:hAnsi="Times New Roman"/>
          <w:b/>
          <w:szCs w:val="20"/>
          <w:lang w:eastAsia="ko-KR"/>
        </w:rPr>
        <w:t>P</w:t>
      </w:r>
      <w:r w:rsidRPr="006F7D97">
        <w:rPr>
          <w:rFonts w:ascii="Times New Roman" w:eastAsia="Symbol" w:hAnsi="Times New Roman"/>
          <w:b/>
          <w:szCs w:val="20"/>
          <w:lang w:eastAsia="ko-KR"/>
        </w:rPr>
        <w:t xml:space="preserve">roposal </w:t>
      </w:r>
      <w:r>
        <w:rPr>
          <w:rFonts w:ascii="Times New Roman" w:eastAsia="Symbol" w:hAnsi="Times New Roman"/>
          <w:b/>
          <w:szCs w:val="20"/>
          <w:lang w:eastAsia="ko-KR"/>
        </w:rPr>
        <w:t>2 S</w:t>
      </w:r>
      <w:r w:rsidRPr="006F7D97">
        <w:rPr>
          <w:rFonts w:ascii="Times New Roman" w:eastAsia="Symbol" w:hAnsi="Times New Roman"/>
          <w:b/>
          <w:szCs w:val="20"/>
          <w:lang w:eastAsia="ko-KR"/>
        </w:rPr>
        <w:t>tarts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22396161" w14:textId="77777777" w:rsidR="0055446F" w:rsidRPr="002C4A2C" w:rsidRDefault="0055446F" w:rsidP="0055446F">
      <w:pPr>
        <w:pStyle w:val="4"/>
        <w:numPr>
          <w:ilvl w:val="0"/>
          <w:numId w:val="0"/>
        </w:numPr>
        <w:spacing w:line="200" w:lineRule="exact"/>
        <w:ind w:left="864" w:hanging="864"/>
        <w:rPr>
          <w:rFonts w:ascii="Times New Roman" w:hAnsi="Times New Roman"/>
          <w:i w:val="0"/>
          <w:szCs w:val="20"/>
        </w:rPr>
      </w:pPr>
      <w:r w:rsidRPr="002C4A2C">
        <w:rPr>
          <w:rFonts w:ascii="Times New Roman" w:hAnsi="Times New Roman"/>
          <w:i w:val="0"/>
          <w:szCs w:val="20"/>
        </w:rPr>
        <w:t>9.1.3.3</w:t>
      </w:r>
      <w:r w:rsidRPr="002C4A2C">
        <w:rPr>
          <w:rFonts w:ascii="Times New Roman" w:hAnsi="Times New Roman"/>
          <w:i w:val="0"/>
          <w:szCs w:val="20"/>
        </w:rPr>
        <w:tab/>
        <w:t>Type-2 HARQ-ACK codebook grouping and HARQ-ACK retransmission</w:t>
      </w:r>
    </w:p>
    <w:p w14:paraId="0E598961" w14:textId="77777777" w:rsidR="0055446F" w:rsidRPr="002C4A2C" w:rsidRDefault="0055446F" w:rsidP="0055446F">
      <w:pPr>
        <w:spacing w:before="240" w:line="200" w:lineRule="exact"/>
        <w:jc w:val="center"/>
        <w:rPr>
          <w:szCs w:val="20"/>
        </w:rPr>
      </w:pPr>
      <w:r w:rsidRPr="002C4A2C">
        <w:rPr>
          <w:rFonts w:ascii="Times New Roman" w:eastAsia="SimSun" w:hAnsi="Times New Roman"/>
          <w:noProof/>
          <w:color w:val="FF0000"/>
          <w:szCs w:val="20"/>
          <w:lang w:eastAsia="zh-CN"/>
        </w:rPr>
        <w:t>*** Unchanged text is omitted ***</w:t>
      </w:r>
    </w:p>
    <w:p w14:paraId="6374E579" w14:textId="7782CA94" w:rsidR="0055446F" w:rsidRPr="0055446F" w:rsidRDefault="0055446F" w:rsidP="0055446F">
      <w:pPr>
        <w:rPr>
          <w:color w:val="000000" w:themeColor="text1"/>
        </w:rPr>
      </w:pPr>
      <w:r w:rsidRPr="00690E34">
        <w:rPr>
          <w:color w:val="000000" w:themeColor="text1"/>
        </w:rPr>
        <w:t xml:space="preserve">If a UE detects DCI formats with respective </w:t>
      </w:r>
      <w:r w:rsidRPr="00690E34">
        <w:rPr>
          <w:color w:val="000000" w:themeColor="text1"/>
          <w:lang w:eastAsia="zh-CN"/>
        </w:rPr>
        <w:t>PDSCH-to-HARQ_feedback timing field values indicating a same PUCCH transmission occasion</w:t>
      </w:r>
      <w:r w:rsidRPr="00690E34">
        <w:rPr>
          <w:color w:val="000000" w:themeColor="text1"/>
        </w:rPr>
        <w:t xml:space="preserve"> and none of the DCI formats that the UE detects after a last PUCCH transmission occasion for </w:t>
      </w:r>
      <m:oMath>
        <m:r>
          <w:rPr>
            <w:rFonts w:ascii="Cambria Math" w:cs="Arial"/>
            <w:color w:val="000000" w:themeColor="text1"/>
            <w:lang w:eastAsia="zh-CN"/>
          </w:rPr>
          <m:t>g=0</m:t>
        </m:r>
      </m:oMath>
      <w:r w:rsidRPr="00690E34">
        <w:rPr>
          <w:color w:val="000000" w:themeColor="text1"/>
        </w:rPr>
        <w:t xml:space="preserve"> includes a </w:t>
      </w:r>
      <w:r w:rsidRPr="00690E34">
        <w:rPr>
          <w:bCs/>
          <w:color w:val="000000" w:themeColor="text1"/>
          <w:lang w:eastAsia="x-none"/>
        </w:rPr>
        <w:t>New_Feedback indicator</w:t>
      </w:r>
      <w:r w:rsidRPr="00690E34">
        <w:rPr>
          <w:color w:val="000000" w:themeColor="text1"/>
        </w:rPr>
        <w:t xml:space="preserve"> field for </w:t>
      </w:r>
      <m:oMath>
        <m:r>
          <w:rPr>
            <w:rFonts w:ascii="Cambria Math" w:cs="Arial"/>
            <w:color w:val="000000" w:themeColor="text1"/>
            <w:lang w:eastAsia="zh-CN"/>
          </w:rPr>
          <m:t>g=0</m:t>
        </m:r>
      </m:oMath>
      <w:r w:rsidRPr="00690E34">
        <w:rPr>
          <w:color w:val="000000" w:themeColor="text1"/>
        </w:rPr>
        <w:t xml:space="preserve">, and at least one of the DCI formats is DCI format 1_0, the UE generates HARQ-ACK </w:t>
      </w:r>
      <w:r w:rsidRPr="0055446F">
        <w:rPr>
          <w:color w:val="000000" w:themeColor="text1"/>
        </w:rPr>
        <w:t>information only for PDSCH receptions scheduled</w:t>
      </w:r>
      <w:r w:rsidR="00D95D5E">
        <w:rPr>
          <w:color w:val="000000" w:themeColor="text1"/>
        </w:rPr>
        <w:t xml:space="preserve"> </w:t>
      </w:r>
      <w:r w:rsidRPr="0055446F">
        <w:rPr>
          <w:color w:val="000000" w:themeColor="text1"/>
        </w:rPr>
        <w:t>by detections of DCI format 1_0</w:t>
      </w:r>
      <w:r w:rsidR="004C1B6F">
        <w:rPr>
          <w:color w:val="000000" w:themeColor="text1"/>
        </w:rPr>
        <w:t xml:space="preserve"> </w:t>
      </w:r>
      <w:r w:rsidR="004C1B6F" w:rsidRPr="00D95D5E">
        <w:rPr>
          <w:rFonts w:hint="eastAsia"/>
          <w:color w:val="FF0000"/>
        </w:rPr>
        <w:t xml:space="preserve">and </w:t>
      </w:r>
      <w:r w:rsidR="004C1B6F" w:rsidRPr="00D95D5E">
        <w:rPr>
          <w:color w:val="FF0000"/>
        </w:rPr>
        <w:t>SPS PDSCH release</w:t>
      </w:r>
      <w:r w:rsidR="004C1B6F">
        <w:rPr>
          <w:color w:val="FF0000"/>
        </w:rPr>
        <w:t>s</w:t>
      </w:r>
      <w:r w:rsidR="004C1B6F" w:rsidRPr="00D95D5E">
        <w:rPr>
          <w:color w:val="FF0000"/>
        </w:rPr>
        <w:t xml:space="preserve"> indicated</w:t>
      </w:r>
      <w:r w:rsidR="004C1B6F" w:rsidRPr="004C1B6F">
        <w:rPr>
          <w:color w:val="FF0000"/>
        </w:rPr>
        <w:t xml:space="preserve"> </w:t>
      </w:r>
      <w:r w:rsidR="004C1B6F">
        <w:rPr>
          <w:color w:val="FF0000"/>
        </w:rPr>
        <w:t xml:space="preserve">by </w:t>
      </w:r>
      <w:r w:rsidR="004C1B6F" w:rsidRPr="004C1B6F">
        <w:rPr>
          <w:color w:val="FF0000"/>
        </w:rPr>
        <w:t>detection</w:t>
      </w:r>
      <w:r w:rsidR="004C1B6F">
        <w:rPr>
          <w:color w:val="FF0000"/>
        </w:rPr>
        <w:t>s</w:t>
      </w:r>
      <w:r w:rsidR="004C1B6F" w:rsidRPr="004C1B6F">
        <w:rPr>
          <w:color w:val="FF0000"/>
        </w:rPr>
        <w:t xml:space="preserve"> of DCI format 1_0</w:t>
      </w:r>
      <w:r w:rsidR="004C1B6F">
        <w:rPr>
          <w:color w:val="000000" w:themeColor="text1"/>
        </w:rPr>
        <w:t xml:space="preserve"> </w:t>
      </w:r>
      <w:r w:rsidR="004C1B6F" w:rsidRPr="0055446F">
        <w:rPr>
          <w:color w:val="000000" w:themeColor="text1"/>
        </w:rPr>
        <w:t>by detections of DCI format</w:t>
      </w:r>
      <w:r w:rsidRPr="0055446F">
        <w:rPr>
          <w:color w:val="000000" w:themeColor="text1"/>
        </w:rPr>
        <w:t>, as described in Clause 9.1.3.1 or 9.1.3.2 for multiplexing in the PUCCH transmission occasion.</w:t>
      </w:r>
    </w:p>
    <w:p w14:paraId="1694332C" w14:textId="6A484058" w:rsidR="0055446F" w:rsidRPr="00690E34" w:rsidRDefault="0055446F" w:rsidP="0055446F">
      <w:pPr>
        <w:rPr>
          <w:color w:val="000000" w:themeColor="text1"/>
          <w:lang w:eastAsia="zh-CN"/>
        </w:rPr>
      </w:pPr>
      <w:r w:rsidRPr="0055446F">
        <w:rPr>
          <w:color w:val="000000" w:themeColor="text1"/>
          <w:lang w:eastAsia="zh-CN"/>
        </w:rPr>
        <w:t xml:space="preserve">If a DCI format indicating a slot for a PUCCH transmission occasion does not include a New_Feedback indicator field, a PDSCH reception scheduled by the DCI format </w:t>
      </w:r>
      <w:r w:rsidR="004C1B6F" w:rsidRPr="004C1B6F">
        <w:rPr>
          <w:color w:val="FF0000"/>
          <w:lang w:eastAsia="zh-CN"/>
        </w:rPr>
        <w:t>or</w:t>
      </w:r>
      <w:r w:rsidR="004C1B6F">
        <w:rPr>
          <w:color w:val="000000" w:themeColor="text1"/>
          <w:lang w:eastAsia="zh-CN"/>
        </w:rPr>
        <w:t xml:space="preserve"> </w:t>
      </w:r>
      <w:r w:rsidR="004C1B6F" w:rsidRPr="004C1B6F">
        <w:rPr>
          <w:color w:val="FF0000"/>
          <w:lang w:eastAsia="zh-CN"/>
        </w:rPr>
        <w:t xml:space="preserve">a </w:t>
      </w:r>
      <w:r w:rsidR="004C1B6F" w:rsidRPr="00D95D5E">
        <w:rPr>
          <w:color w:val="FF0000"/>
        </w:rPr>
        <w:t>SPS PDSCH release indicated</w:t>
      </w:r>
      <w:r w:rsidR="004C1B6F" w:rsidRPr="004C1B6F">
        <w:rPr>
          <w:color w:val="000000" w:themeColor="text1"/>
          <w:lang w:eastAsia="zh-CN"/>
        </w:rPr>
        <w:t xml:space="preserve"> </w:t>
      </w:r>
      <w:r w:rsidR="004C1B6F" w:rsidRPr="004C1B6F">
        <w:rPr>
          <w:color w:val="FF0000"/>
          <w:lang w:eastAsia="zh-CN"/>
        </w:rPr>
        <w:t xml:space="preserve">by the DCI format </w:t>
      </w:r>
      <w:r w:rsidRPr="0055446F">
        <w:rPr>
          <w:color w:val="000000" w:themeColor="text1"/>
          <w:lang w:eastAsia="zh-CN"/>
        </w:rPr>
        <w:t>is associated with PDSCH group</w:t>
      </w:r>
      <w:r w:rsidRPr="00690E34">
        <w:rPr>
          <w:color w:val="000000" w:themeColor="text1"/>
          <w:lang w:eastAsia="zh-CN"/>
        </w:rPr>
        <w:t xml:space="preserve"> 0 and a value of </w:t>
      </w:r>
      <w:r w:rsidRPr="00690E34">
        <w:rPr>
          <w:i/>
          <w:color w:val="000000" w:themeColor="text1"/>
          <w:lang w:eastAsia="zh-CN"/>
        </w:rPr>
        <w:t>h</w:t>
      </w:r>
      <w:r w:rsidRPr="00690E34">
        <w:rPr>
          <w:color w:val="000000" w:themeColor="text1"/>
          <w:lang w:eastAsia="zh-CN"/>
        </w:rPr>
        <w:t>(</w:t>
      </w:r>
      <w:r w:rsidRPr="00690E34">
        <w:rPr>
          <w:i/>
          <w:color w:val="000000" w:themeColor="text1"/>
          <w:lang w:eastAsia="zh-CN"/>
        </w:rPr>
        <w:t>g</w:t>
      </w:r>
      <w:r w:rsidRPr="00690E34">
        <w:rPr>
          <w:color w:val="000000" w:themeColor="text1"/>
          <w:lang w:eastAsia="zh-CN"/>
        </w:rPr>
        <w:t xml:space="preserve">) associated with the DCI format is set only if </w:t>
      </w:r>
      <w:r w:rsidRPr="00690E34">
        <w:rPr>
          <w:i/>
          <w:color w:val="000000" w:themeColor="text1"/>
          <w:lang w:eastAsia="zh-CN"/>
        </w:rPr>
        <w:t>h</w:t>
      </w:r>
      <w:r w:rsidRPr="00690E34">
        <w:rPr>
          <w:color w:val="000000" w:themeColor="text1"/>
          <w:lang w:eastAsia="zh-CN"/>
        </w:rPr>
        <w:t>(</w:t>
      </w:r>
      <w:r w:rsidRPr="00690E34">
        <w:rPr>
          <w:i/>
          <w:color w:val="000000" w:themeColor="text1"/>
          <w:lang w:eastAsia="zh-CN"/>
        </w:rPr>
        <w:t>g</w:t>
      </w:r>
      <w:r w:rsidRPr="00690E34">
        <w:rPr>
          <w:color w:val="000000" w:themeColor="text1"/>
          <w:lang w:eastAsia="zh-CN"/>
        </w:rPr>
        <w:t xml:space="preserve">) is provided by another DCI format that provides a value of </w:t>
      </w:r>
      <w:r w:rsidRPr="00690E34">
        <w:rPr>
          <w:i/>
          <w:color w:val="000000" w:themeColor="text1"/>
          <w:lang w:eastAsia="zh-CN"/>
        </w:rPr>
        <w:t>h</w:t>
      </w:r>
      <w:r w:rsidRPr="00690E34">
        <w:rPr>
          <w:color w:val="000000" w:themeColor="text1"/>
          <w:lang w:eastAsia="zh-CN"/>
        </w:rPr>
        <w:t>(</w:t>
      </w:r>
      <w:r w:rsidRPr="00690E34">
        <w:rPr>
          <w:i/>
          <w:color w:val="000000" w:themeColor="text1"/>
          <w:lang w:eastAsia="zh-CN"/>
        </w:rPr>
        <w:t>g</w:t>
      </w:r>
      <w:r w:rsidRPr="00690E34">
        <w:rPr>
          <w:color w:val="000000" w:themeColor="text1"/>
          <w:lang w:eastAsia="zh-CN"/>
        </w:rPr>
        <w:t>) for PDSCH group 0 and indicates the slot for the PUCCH transmission occasion.</w:t>
      </w:r>
    </w:p>
    <w:p w14:paraId="4B136D8C" w14:textId="77777777" w:rsidR="0055446F" w:rsidRPr="002C4A2C" w:rsidRDefault="0055446F" w:rsidP="0055446F">
      <w:pPr>
        <w:spacing w:line="200" w:lineRule="exact"/>
        <w:jc w:val="center"/>
        <w:rPr>
          <w:szCs w:val="20"/>
        </w:rPr>
      </w:pPr>
      <w:r w:rsidRPr="002C4A2C">
        <w:rPr>
          <w:rFonts w:ascii="Times New Roman" w:eastAsia="SimSun" w:hAnsi="Times New Roman"/>
          <w:noProof/>
          <w:color w:val="FF0000"/>
          <w:szCs w:val="20"/>
          <w:lang w:eastAsia="zh-CN"/>
        </w:rPr>
        <w:t>*** Unchanged text is omitted ***</w:t>
      </w:r>
    </w:p>
    <w:p w14:paraId="1B101029" w14:textId="4C297612" w:rsidR="000D4DA3" w:rsidRPr="003341D9" w:rsidRDefault="0055446F" w:rsidP="003341D9">
      <w:pPr>
        <w:spacing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 xml:space="preserve">==== </w:t>
      </w:r>
      <w:r w:rsidRPr="006F7D97">
        <w:rPr>
          <w:rFonts w:ascii="Times New Roman" w:eastAsia="Symbol" w:hAnsi="Times New Roman"/>
          <w:b/>
          <w:szCs w:val="20"/>
          <w:lang w:eastAsia="ko-KR"/>
        </w:rPr>
        <w:t xml:space="preserve">Text Proposal </w:t>
      </w:r>
      <w:r>
        <w:rPr>
          <w:rFonts w:ascii="Times New Roman" w:eastAsia="Symbol" w:hAnsi="Times New Roman"/>
          <w:b/>
          <w:szCs w:val="20"/>
          <w:lang w:eastAsia="ko-KR"/>
        </w:rPr>
        <w:t>2</w:t>
      </w:r>
      <w:r w:rsidRPr="006F7D97">
        <w:rPr>
          <w:rFonts w:ascii="Times New Roman" w:eastAsia="Symbol" w:hAnsi="Times New Roman"/>
          <w:b/>
          <w:szCs w:val="20"/>
          <w:lang w:eastAsia="ko-KR"/>
        </w:rPr>
        <w:t xml:space="preserve"> Ends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499EDE34" w14:textId="77777777" w:rsidR="000176A4" w:rsidRPr="00654829" w:rsidRDefault="000D3BDE" w:rsidP="008A7843">
      <w:pPr>
        <w:pStyle w:val="1"/>
        <w:keepNext w:val="0"/>
        <w:widowControl w:val="0"/>
        <w:spacing w:before="480" w:after="120"/>
        <w:ind w:left="518"/>
        <w:jc w:val="left"/>
        <w:rPr>
          <w:rFonts w:asciiTheme="minorHAnsi" w:hAnsiTheme="minorHAnsi" w:cstheme="minorHAnsi"/>
          <w:sz w:val="28"/>
          <w:lang w:val="en-US"/>
        </w:rPr>
      </w:pPr>
      <w:r w:rsidRPr="00654829">
        <w:rPr>
          <w:rFonts w:asciiTheme="minorHAnsi" w:hAnsiTheme="minorHAnsi" w:cstheme="minorHAnsi"/>
          <w:sz w:val="28"/>
          <w:lang w:val="en-US"/>
        </w:rPr>
        <w:t>Conclusion</w:t>
      </w:r>
    </w:p>
    <w:p w14:paraId="1BC168D5" w14:textId="65078A2A" w:rsidR="006F5804" w:rsidRPr="00D24987" w:rsidRDefault="00CA44F8" w:rsidP="00F53E02">
      <w:pPr>
        <w:pStyle w:val="a3"/>
        <w:rPr>
          <w:rFonts w:asciiTheme="minorHAnsi" w:hAnsiTheme="minorHAnsi" w:cstheme="minorHAnsi"/>
          <w:bCs/>
          <w:sz w:val="22"/>
          <w:szCs w:val="22"/>
          <w:lang w:val="en-US"/>
        </w:rPr>
      </w:pPr>
      <w:r w:rsidRPr="00D24987">
        <w:rPr>
          <w:rFonts w:asciiTheme="minorHAnsi" w:hAnsiTheme="minorHAnsi" w:cstheme="minorHAnsi"/>
          <w:sz w:val="22"/>
          <w:szCs w:val="22"/>
        </w:rPr>
        <w:t>In this contribution,</w:t>
      </w:r>
      <w:r w:rsidR="00D66CEF" w:rsidRPr="00D24987">
        <w:rPr>
          <w:rFonts w:asciiTheme="minorHAnsi" w:hAnsiTheme="minorHAnsi" w:cstheme="minorHAnsi"/>
          <w:bCs/>
          <w:sz w:val="22"/>
          <w:szCs w:val="22"/>
          <w:lang w:val="en-US"/>
        </w:rPr>
        <w:t xml:space="preserve"> </w:t>
      </w:r>
      <w:r w:rsidR="00B9078E">
        <w:rPr>
          <w:rFonts w:asciiTheme="minorHAnsi" w:hAnsiTheme="minorHAnsi" w:cstheme="minorHAnsi"/>
          <w:sz w:val="22"/>
          <w:szCs w:val="22"/>
        </w:rPr>
        <w:t>the remaining issues on</w:t>
      </w:r>
      <w:r w:rsidR="00B9078E" w:rsidRPr="00FA0561">
        <w:rPr>
          <w:rFonts w:asciiTheme="minorHAnsi" w:hAnsiTheme="minorHAnsi" w:cstheme="minorHAnsi"/>
          <w:sz w:val="22"/>
          <w:szCs w:val="22"/>
        </w:rPr>
        <w:t xml:space="preserve"> HARQ</w:t>
      </w:r>
      <w:r w:rsidR="00B9078E" w:rsidRPr="00EA72D8">
        <w:rPr>
          <w:rFonts w:asciiTheme="minorHAnsi" w:hAnsiTheme="minorHAnsi" w:cstheme="minorHAnsi"/>
          <w:sz w:val="22"/>
          <w:szCs w:val="22"/>
        </w:rPr>
        <w:t xml:space="preserve"> </w:t>
      </w:r>
      <w:r w:rsidR="00B9078E" w:rsidRPr="00FA0561">
        <w:rPr>
          <w:rFonts w:asciiTheme="minorHAnsi" w:hAnsiTheme="minorHAnsi" w:cstheme="minorHAnsi"/>
          <w:sz w:val="22"/>
          <w:szCs w:val="22"/>
        </w:rPr>
        <w:t xml:space="preserve">operation for NR-U </w:t>
      </w:r>
      <w:r w:rsidR="00515F75" w:rsidRPr="00D24987">
        <w:rPr>
          <w:rFonts w:asciiTheme="minorHAnsi" w:hAnsiTheme="minorHAnsi" w:cstheme="minorHAnsi"/>
          <w:bCs/>
          <w:sz w:val="22"/>
          <w:szCs w:val="22"/>
          <w:lang w:val="en-US"/>
        </w:rPr>
        <w:t xml:space="preserve">were discussed. </w:t>
      </w:r>
      <w:r w:rsidR="004A38B5" w:rsidRPr="00D24987">
        <w:rPr>
          <w:rFonts w:asciiTheme="minorHAnsi" w:hAnsiTheme="minorHAnsi" w:cstheme="minorHAnsi"/>
          <w:bCs/>
          <w:sz w:val="22"/>
          <w:szCs w:val="22"/>
          <w:lang w:val="en-US"/>
        </w:rPr>
        <w:t>Based on the discussion</w:t>
      </w:r>
      <w:r w:rsidR="00EB688A" w:rsidRPr="00D24987">
        <w:rPr>
          <w:rFonts w:asciiTheme="minorHAnsi" w:hAnsiTheme="minorHAnsi" w:cstheme="minorHAnsi"/>
          <w:bCs/>
          <w:sz w:val="22"/>
          <w:szCs w:val="22"/>
          <w:lang w:val="en-US"/>
        </w:rPr>
        <w:t xml:space="preserve"> </w:t>
      </w:r>
      <w:r w:rsidR="00EB688A" w:rsidRPr="00D24987">
        <w:rPr>
          <w:rFonts w:asciiTheme="minorHAnsi" w:hAnsiTheme="minorHAnsi" w:cstheme="minorHAnsi"/>
          <w:sz w:val="22"/>
          <w:szCs w:val="22"/>
        </w:rPr>
        <w:t>in the previous sections</w:t>
      </w:r>
      <w:r w:rsidR="004A38B5" w:rsidRPr="00D24987">
        <w:rPr>
          <w:rFonts w:asciiTheme="minorHAnsi" w:hAnsiTheme="minorHAnsi" w:cstheme="minorHAnsi"/>
          <w:bCs/>
          <w:sz w:val="22"/>
          <w:szCs w:val="22"/>
          <w:lang w:val="en-US"/>
        </w:rPr>
        <w:t xml:space="preserve">, </w:t>
      </w:r>
      <w:r w:rsidR="00EB688A" w:rsidRPr="00D24987">
        <w:rPr>
          <w:rFonts w:asciiTheme="minorHAnsi" w:hAnsiTheme="minorHAnsi" w:cstheme="minorHAnsi"/>
          <w:sz w:val="22"/>
          <w:szCs w:val="22"/>
        </w:rPr>
        <w:t xml:space="preserve">we </w:t>
      </w:r>
      <w:r w:rsidR="00CE54D4" w:rsidRPr="00D24987">
        <w:rPr>
          <w:rFonts w:asciiTheme="minorHAnsi" w:hAnsiTheme="minorHAnsi" w:cstheme="minorHAnsi"/>
          <w:sz w:val="22"/>
          <w:szCs w:val="22"/>
        </w:rPr>
        <w:t>made</w:t>
      </w:r>
      <w:r w:rsidR="00EB688A" w:rsidRPr="00D24987">
        <w:rPr>
          <w:rFonts w:asciiTheme="minorHAnsi" w:hAnsiTheme="minorHAnsi" w:cstheme="minorHAnsi"/>
          <w:sz w:val="22"/>
          <w:szCs w:val="22"/>
        </w:rPr>
        <w:t xml:space="preserve"> the following</w:t>
      </w:r>
      <w:r w:rsidR="00CE54D4" w:rsidRPr="00D24987">
        <w:rPr>
          <w:rFonts w:asciiTheme="minorHAnsi" w:hAnsiTheme="minorHAnsi" w:cstheme="minorHAnsi"/>
          <w:sz w:val="22"/>
          <w:szCs w:val="22"/>
        </w:rPr>
        <w:t xml:space="preserve"> </w:t>
      </w:r>
      <w:r w:rsidR="00CE54D4" w:rsidRPr="00D24987">
        <w:rPr>
          <w:rFonts w:asciiTheme="minorHAnsi" w:eastAsia="SimSun" w:hAnsiTheme="minorHAnsi" w:cstheme="minorHAnsi"/>
          <w:sz w:val="22"/>
          <w:szCs w:val="22"/>
          <w:lang w:eastAsia="zh-CN"/>
        </w:rPr>
        <w:t>proposals</w:t>
      </w:r>
      <w:r w:rsidR="004A38B5" w:rsidRPr="00D24987">
        <w:rPr>
          <w:rFonts w:asciiTheme="minorHAnsi" w:hAnsiTheme="minorHAnsi" w:cstheme="minorHAnsi"/>
          <w:bCs/>
          <w:sz w:val="22"/>
          <w:szCs w:val="22"/>
          <w:lang w:val="en-US"/>
        </w:rPr>
        <w:t>:</w:t>
      </w:r>
    </w:p>
    <w:p w14:paraId="4FDEA101" w14:textId="77777777" w:rsidR="00887E51" w:rsidRDefault="00887E51" w:rsidP="00D24987">
      <w:pPr>
        <w:spacing w:after="0"/>
        <w:jc w:val="left"/>
        <w:rPr>
          <w:rFonts w:asciiTheme="minorHAnsi" w:eastAsia="Times New Roman" w:hAnsiTheme="minorHAnsi" w:cstheme="minorHAnsi"/>
          <w:b/>
          <w:bCs/>
          <w:color w:val="000000" w:themeColor="text1"/>
          <w:kern w:val="2"/>
          <w:sz w:val="22"/>
          <w:szCs w:val="22"/>
          <w:lang w:eastAsia="zh-CN"/>
        </w:rPr>
      </w:pPr>
    </w:p>
    <w:p w14:paraId="08606BCB" w14:textId="77777777" w:rsidR="00A7689D" w:rsidRPr="00264A47" w:rsidRDefault="00A7689D" w:rsidP="00A7689D">
      <w:pPr>
        <w:spacing w:before="240"/>
        <w:jc w:val="left"/>
        <w:rPr>
          <w:rFonts w:asciiTheme="minorHAnsi" w:hAnsiTheme="minorHAnsi" w:cstheme="minorHAnsi"/>
          <w:b/>
          <w:bCs/>
          <w:i/>
          <w:sz w:val="22"/>
          <w:szCs w:val="22"/>
          <w:lang w:eastAsia="zh-TW"/>
        </w:rPr>
      </w:pPr>
      <w:r w:rsidRPr="00264A47">
        <w:rPr>
          <w:rFonts w:asciiTheme="minorHAnsi" w:hAnsiTheme="minorHAnsi" w:cstheme="minorHAnsi"/>
          <w:b/>
          <w:bCs/>
          <w:sz w:val="22"/>
          <w:szCs w:val="22"/>
          <w:lang w:eastAsia="x-none"/>
        </w:rPr>
        <w:t xml:space="preserve">Observation 1: When </w:t>
      </w:r>
      <w:r w:rsidRPr="00264A47">
        <w:rPr>
          <w:rFonts w:asciiTheme="minorHAnsi" w:hAnsiTheme="minorHAnsi" w:cstheme="minorHAnsi"/>
          <w:b/>
          <w:sz w:val="22"/>
          <w:szCs w:val="22"/>
        </w:rPr>
        <w:t xml:space="preserve">a UE </w:t>
      </w:r>
      <w:r w:rsidRPr="00264A47">
        <w:rPr>
          <w:rFonts w:asciiTheme="minorHAnsi" w:hAnsiTheme="minorHAnsi" w:cstheme="minorHAnsi"/>
          <w:b/>
          <w:sz w:val="22"/>
          <w:szCs w:val="22"/>
          <w:lang w:eastAsia="zh-CN"/>
        </w:rPr>
        <w:t xml:space="preserve">is provided </w:t>
      </w:r>
      <w:r w:rsidRPr="00264A47">
        <w:rPr>
          <w:rFonts w:asciiTheme="minorHAnsi" w:hAnsiTheme="minorHAnsi" w:cstheme="minorHAnsi"/>
          <w:b/>
          <w:i/>
          <w:sz w:val="22"/>
          <w:szCs w:val="22"/>
          <w:lang w:val="en-US" w:eastAsia="zh-CN"/>
        </w:rPr>
        <w:t>pdsch-</w:t>
      </w:r>
      <w:r w:rsidRPr="00264A47">
        <w:rPr>
          <w:rFonts w:asciiTheme="minorHAnsi" w:hAnsiTheme="minorHAnsi" w:cstheme="minorHAnsi"/>
          <w:b/>
          <w:i/>
          <w:sz w:val="22"/>
          <w:szCs w:val="22"/>
          <w:lang w:eastAsia="zh-CN"/>
        </w:rPr>
        <w:t xml:space="preserve">HARQ-ACK-Codebook = </w:t>
      </w:r>
      <w:r w:rsidRPr="00264A47">
        <w:rPr>
          <w:rFonts w:asciiTheme="minorHAnsi" w:hAnsiTheme="minorHAnsi" w:cstheme="minorHAnsi"/>
          <w:b/>
          <w:i/>
          <w:iCs/>
          <w:sz w:val="22"/>
          <w:szCs w:val="22"/>
        </w:rPr>
        <w:t xml:space="preserve">enhancedDynamic-r16 </w:t>
      </w:r>
      <w:r w:rsidRPr="00264A47">
        <w:rPr>
          <w:rFonts w:asciiTheme="minorHAnsi" w:hAnsiTheme="minorHAnsi" w:cstheme="minorHAnsi"/>
          <w:b/>
          <w:bCs/>
          <w:sz w:val="22"/>
          <w:szCs w:val="22"/>
          <w:lang w:eastAsia="x-none"/>
        </w:rPr>
        <w:t xml:space="preserve">and the UE is indicated to generate two HARQ-ACK codebooks by </w:t>
      </w:r>
      <w:r w:rsidRPr="00264A47">
        <w:rPr>
          <w:rFonts w:asciiTheme="minorHAnsi" w:hAnsiTheme="minorHAnsi" w:cstheme="minorHAnsi"/>
          <w:b/>
          <w:bCs/>
          <w:i/>
          <w:sz w:val="22"/>
          <w:szCs w:val="22"/>
          <w:lang w:eastAsia="x-none"/>
        </w:rPr>
        <w:t>pdsch-HARQ-ACK-Codebook-List</w:t>
      </w:r>
      <w:r w:rsidRPr="00264A47">
        <w:rPr>
          <w:rFonts w:asciiTheme="minorHAnsi" w:hAnsiTheme="minorHAnsi" w:cstheme="minorHAnsi"/>
          <w:b/>
          <w:bCs/>
          <w:sz w:val="22"/>
          <w:szCs w:val="22"/>
          <w:lang w:eastAsia="x-none"/>
        </w:rPr>
        <w:t>, current specification supports UE to maintain two PDSCH groups and generate HARQ-ACK information according</w:t>
      </w:r>
      <w:r w:rsidRPr="00264A47">
        <w:rPr>
          <w:rFonts w:asciiTheme="minorHAnsi" w:eastAsia="新細明體" w:hAnsiTheme="minorHAnsi" w:cstheme="minorHAnsi"/>
          <w:b/>
          <w:bCs/>
          <w:sz w:val="22"/>
          <w:szCs w:val="22"/>
          <w:lang w:eastAsia="zh-TW"/>
        </w:rPr>
        <w:t xml:space="preserve"> </w:t>
      </w:r>
      <w:r w:rsidRPr="00264A47">
        <w:rPr>
          <w:rFonts w:asciiTheme="minorHAnsi" w:hAnsiTheme="minorHAnsi" w:cstheme="minorHAnsi"/>
          <w:b/>
          <w:bCs/>
          <w:sz w:val="22"/>
          <w:szCs w:val="22"/>
          <w:lang w:eastAsia="x-none"/>
        </w:rPr>
        <w:t>to clause 9.1.3.3 for each of the HARQ-ACK codebooks, respectively.</w:t>
      </w:r>
      <w:r w:rsidRPr="00264A47">
        <w:rPr>
          <w:rFonts w:asciiTheme="minorHAnsi" w:eastAsia="新細明體" w:hAnsiTheme="minorHAnsi" w:cstheme="minorHAnsi"/>
          <w:b/>
          <w:bCs/>
          <w:sz w:val="22"/>
          <w:szCs w:val="22"/>
          <w:lang w:eastAsia="zh-TW"/>
        </w:rPr>
        <w:t xml:space="preserve"> </w:t>
      </w:r>
    </w:p>
    <w:p w14:paraId="77D324F6" w14:textId="77777777" w:rsidR="00A7689D" w:rsidRDefault="00A7689D" w:rsidP="00A7689D">
      <w:pPr>
        <w:jc w:val="left"/>
        <w:rPr>
          <w:rFonts w:asciiTheme="minorHAnsi" w:hAnsiTheme="minorHAnsi" w:cstheme="minorHAnsi"/>
          <w:b/>
          <w:color w:val="000000" w:themeColor="text1"/>
          <w:sz w:val="22"/>
          <w:szCs w:val="22"/>
        </w:rPr>
      </w:pPr>
      <w:r w:rsidRPr="008E4FB6">
        <w:rPr>
          <w:rFonts w:asciiTheme="minorHAnsi" w:hAnsiTheme="minorHAnsi" w:cstheme="minorHAnsi"/>
          <w:b/>
          <w:color w:val="000000" w:themeColor="text1"/>
          <w:sz w:val="22"/>
          <w:szCs w:val="22"/>
        </w:rPr>
        <w:fldChar w:fldCharType="begin"/>
      </w:r>
      <w:r w:rsidRPr="008E4FB6">
        <w:rPr>
          <w:rFonts w:asciiTheme="minorHAnsi" w:hAnsiTheme="minorHAnsi" w:cstheme="minorHAnsi"/>
          <w:b/>
          <w:color w:val="000000" w:themeColor="text1"/>
          <w:sz w:val="22"/>
          <w:szCs w:val="22"/>
        </w:rPr>
        <w:instrText xml:space="preserve"> REF _Ref506374209 \h  \* MERGEFORMAT </w:instrText>
      </w:r>
      <w:r w:rsidRPr="008E4FB6">
        <w:rPr>
          <w:rFonts w:asciiTheme="minorHAnsi" w:hAnsiTheme="minorHAnsi" w:cstheme="minorHAnsi"/>
          <w:b/>
          <w:color w:val="000000" w:themeColor="text1"/>
          <w:sz w:val="22"/>
          <w:szCs w:val="22"/>
        </w:rPr>
      </w:r>
      <w:r w:rsidRPr="008E4FB6">
        <w:rPr>
          <w:rFonts w:asciiTheme="minorHAnsi" w:hAnsiTheme="minorHAnsi" w:cstheme="minorHAnsi"/>
          <w:b/>
          <w:color w:val="000000" w:themeColor="text1"/>
          <w:sz w:val="22"/>
          <w:szCs w:val="22"/>
        </w:rPr>
        <w:fldChar w:fldCharType="separate"/>
      </w:r>
      <w:r w:rsidRPr="008E4FB6">
        <w:rPr>
          <w:rFonts w:asciiTheme="minorHAnsi" w:hAnsiTheme="minorHAnsi" w:cstheme="minorHAnsi"/>
          <w:b/>
          <w:color w:val="000000" w:themeColor="text1"/>
          <w:sz w:val="22"/>
          <w:szCs w:val="22"/>
        </w:rPr>
        <w:t xml:space="preserve">Proposal </w:t>
      </w:r>
      <w:r>
        <w:rPr>
          <w:rFonts w:asciiTheme="minorHAnsi" w:hAnsiTheme="minorHAnsi" w:cstheme="minorHAnsi"/>
          <w:b/>
          <w:color w:val="000000" w:themeColor="text1"/>
          <w:sz w:val="22"/>
          <w:szCs w:val="22"/>
        </w:rPr>
        <w:t>1:</w:t>
      </w:r>
      <w:r w:rsidRPr="008E4FB6">
        <w:rPr>
          <w:rFonts w:asciiTheme="minorHAnsi" w:hAnsiTheme="minorHAnsi" w:cstheme="minorHAnsi"/>
          <w:b/>
          <w:color w:val="000000" w:themeColor="text1"/>
          <w:sz w:val="22"/>
          <w:szCs w:val="22"/>
        </w:rPr>
        <w:fldChar w:fldCharType="end"/>
      </w:r>
      <w:r>
        <w:rPr>
          <w:rFonts w:asciiTheme="minorHAnsi" w:hAnsiTheme="minorHAnsi" w:cstheme="minorHAnsi"/>
          <w:b/>
          <w:color w:val="000000" w:themeColor="text1"/>
          <w:sz w:val="22"/>
          <w:szCs w:val="22"/>
        </w:rPr>
        <w:t xml:space="preserve"> When enhanced dynamic HARQ-ACK codebook is configured, reuse the mechanism </w:t>
      </w:r>
      <w:r w:rsidRPr="00B9078E">
        <w:rPr>
          <w:rFonts w:asciiTheme="minorHAnsi" w:hAnsiTheme="minorHAnsi" w:cstheme="minorHAnsi"/>
          <w:b/>
          <w:color w:val="000000" w:themeColor="text1"/>
          <w:sz w:val="22"/>
          <w:szCs w:val="22"/>
        </w:rPr>
        <w:t>specified for</w:t>
      </w:r>
      <w:r>
        <w:rPr>
          <w:rFonts w:asciiTheme="minorHAnsi" w:hAnsiTheme="minorHAnsi" w:cstheme="minorHAnsi"/>
          <w:b/>
          <w:color w:val="000000" w:themeColor="text1"/>
          <w:sz w:val="22"/>
          <w:szCs w:val="22"/>
        </w:rPr>
        <w:t xml:space="preserve"> handling DCI format 1_0 to handle DCI format 1_2.</w:t>
      </w:r>
    </w:p>
    <w:p w14:paraId="3007CA15" w14:textId="77777777" w:rsidR="00A7689D" w:rsidRDefault="00A7689D" w:rsidP="00A7689D">
      <w:pPr>
        <w:spacing w:before="240" w:after="0"/>
        <w:jc w:val="left"/>
        <w:rPr>
          <w:rFonts w:asciiTheme="minorHAnsi" w:hAnsiTheme="minorHAnsi" w:cstheme="minorHAnsi"/>
          <w:b/>
          <w:bCs/>
          <w:sz w:val="22"/>
          <w:szCs w:val="22"/>
          <w:lang w:eastAsia="x-none"/>
        </w:rPr>
      </w:pPr>
      <w:r w:rsidRPr="00264A47">
        <w:rPr>
          <w:rFonts w:asciiTheme="minorHAnsi" w:hAnsiTheme="minorHAnsi" w:cstheme="minorHAnsi"/>
          <w:b/>
          <w:bCs/>
          <w:sz w:val="22"/>
          <w:szCs w:val="22"/>
          <w:lang w:eastAsia="x-none"/>
        </w:rPr>
        <w:t xml:space="preserve">Observation </w:t>
      </w:r>
      <w:r>
        <w:rPr>
          <w:rFonts w:asciiTheme="minorHAnsi" w:hAnsiTheme="minorHAnsi" w:cstheme="minorHAnsi"/>
          <w:b/>
          <w:bCs/>
          <w:sz w:val="22"/>
          <w:szCs w:val="22"/>
          <w:lang w:eastAsia="x-none"/>
        </w:rPr>
        <w:t>2</w:t>
      </w:r>
      <w:r w:rsidRPr="00264A47">
        <w:rPr>
          <w:rFonts w:asciiTheme="minorHAnsi" w:hAnsiTheme="minorHAnsi" w:cstheme="minorHAnsi"/>
          <w:b/>
          <w:bCs/>
          <w:sz w:val="22"/>
          <w:szCs w:val="22"/>
          <w:lang w:eastAsia="x-none"/>
        </w:rPr>
        <w:t>:</w:t>
      </w:r>
      <w:r>
        <w:rPr>
          <w:rFonts w:asciiTheme="minorHAnsi" w:hAnsiTheme="minorHAnsi" w:cstheme="minorHAnsi"/>
          <w:b/>
          <w:bCs/>
          <w:sz w:val="22"/>
          <w:szCs w:val="22"/>
          <w:lang w:eastAsia="x-none"/>
        </w:rPr>
        <w:t xml:space="preserve"> If a UE receives </w:t>
      </w:r>
      <w:r w:rsidRPr="003B667C">
        <w:rPr>
          <w:rFonts w:asciiTheme="minorHAnsi" w:hAnsiTheme="minorHAnsi" w:cstheme="minorHAnsi"/>
          <w:b/>
          <w:bCs/>
          <w:sz w:val="22"/>
          <w:szCs w:val="22"/>
          <w:lang w:eastAsia="x-none"/>
        </w:rPr>
        <w:t>a first DCI providing an inapplicable</w:t>
      </w:r>
      <w:r>
        <w:rPr>
          <w:rFonts w:asciiTheme="minorHAnsi" w:hAnsiTheme="minorHAnsi" w:cstheme="minorHAnsi"/>
          <w:b/>
          <w:bCs/>
          <w:sz w:val="22"/>
          <w:szCs w:val="22"/>
          <w:lang w:eastAsia="x-none"/>
        </w:rPr>
        <w:t xml:space="preserve"> K1 value, and the UE detects a second DCI indicates a slot of </w:t>
      </w:r>
      <w:r w:rsidRPr="003B667C">
        <w:rPr>
          <w:rFonts w:asciiTheme="minorHAnsi" w:hAnsiTheme="minorHAnsi" w:cstheme="minorHAnsi"/>
          <w:b/>
          <w:bCs/>
          <w:sz w:val="22"/>
          <w:szCs w:val="22"/>
          <w:lang w:eastAsia="x-none"/>
        </w:rPr>
        <w:t>PUCCH or PUSCH transmission</w:t>
      </w:r>
      <w:r>
        <w:rPr>
          <w:rFonts w:asciiTheme="minorHAnsi" w:hAnsiTheme="minorHAnsi" w:cstheme="minorHAnsi"/>
          <w:b/>
          <w:bCs/>
          <w:sz w:val="22"/>
          <w:szCs w:val="22"/>
          <w:lang w:eastAsia="x-none"/>
        </w:rPr>
        <w:t xml:space="preserve"> by an applicable K1 value</w:t>
      </w:r>
      <w:r>
        <w:rPr>
          <w:rFonts w:ascii="新細明體" w:eastAsia="新細明體" w:hAnsi="新細明體" w:cs="新細明體" w:hint="eastAsia"/>
          <w:b/>
          <w:bCs/>
          <w:sz w:val="22"/>
          <w:szCs w:val="22"/>
          <w:lang w:eastAsia="zh-TW"/>
        </w:rPr>
        <w:t>,</w:t>
      </w:r>
      <w:r>
        <w:rPr>
          <w:rFonts w:asciiTheme="minorHAnsi" w:hAnsiTheme="minorHAnsi" w:cstheme="minorHAnsi"/>
          <w:b/>
          <w:bCs/>
          <w:sz w:val="22"/>
          <w:szCs w:val="22"/>
          <w:lang w:eastAsia="x-none"/>
        </w:rPr>
        <w:t xml:space="preserve"> it is clear in current specification that UE only </w:t>
      </w:r>
      <w:r w:rsidRPr="003B667C">
        <w:rPr>
          <w:rFonts w:asciiTheme="minorHAnsi" w:hAnsiTheme="minorHAnsi" w:cstheme="minorHAnsi"/>
          <w:b/>
          <w:bCs/>
          <w:sz w:val="22"/>
          <w:szCs w:val="22"/>
          <w:lang w:eastAsia="x-none"/>
        </w:rPr>
        <w:t>multiplexes the corresp</w:t>
      </w:r>
      <w:r>
        <w:rPr>
          <w:rFonts w:asciiTheme="minorHAnsi" w:hAnsiTheme="minorHAnsi" w:cstheme="minorHAnsi"/>
          <w:b/>
          <w:bCs/>
          <w:sz w:val="22"/>
          <w:szCs w:val="22"/>
          <w:lang w:eastAsia="x-none"/>
        </w:rPr>
        <w:t>onding HARQ-ACK information in the</w:t>
      </w:r>
      <w:r w:rsidRPr="003B667C">
        <w:rPr>
          <w:rFonts w:asciiTheme="minorHAnsi" w:hAnsiTheme="minorHAnsi" w:cstheme="minorHAnsi"/>
          <w:b/>
          <w:bCs/>
          <w:sz w:val="22"/>
          <w:szCs w:val="22"/>
          <w:lang w:eastAsia="x-none"/>
        </w:rPr>
        <w:t xml:space="preserve"> PUCCH or PUSCH transmission</w:t>
      </w:r>
      <w:r>
        <w:rPr>
          <w:rFonts w:asciiTheme="minorHAnsi" w:hAnsiTheme="minorHAnsi" w:cstheme="minorHAnsi"/>
          <w:b/>
          <w:bCs/>
          <w:sz w:val="22"/>
          <w:szCs w:val="22"/>
          <w:lang w:eastAsia="x-none"/>
        </w:rPr>
        <w:t xml:space="preserve"> of a same priority index indicated by the first DCI, if applicable.</w:t>
      </w:r>
    </w:p>
    <w:p w14:paraId="775D60BD" w14:textId="77777777" w:rsidR="00791031" w:rsidRDefault="00791031" w:rsidP="00791031">
      <w:pPr>
        <w:spacing w:before="240" w:after="0"/>
        <w:jc w:val="left"/>
        <w:rPr>
          <w:rFonts w:asciiTheme="minorHAnsi" w:eastAsia="新細明體" w:hAnsiTheme="minorHAnsi" w:cstheme="minorHAnsi"/>
          <w:b/>
          <w:bCs/>
          <w:color w:val="000000" w:themeColor="text1"/>
          <w:kern w:val="2"/>
          <w:sz w:val="22"/>
          <w:szCs w:val="22"/>
          <w:lang w:eastAsia="zh-TW"/>
        </w:rPr>
      </w:pPr>
      <w:r w:rsidRPr="00A73917">
        <w:rPr>
          <w:rFonts w:asciiTheme="minorHAnsi" w:eastAsia="新細明體" w:hAnsiTheme="minorHAnsi" w:cstheme="minorHAnsi"/>
          <w:b/>
          <w:bCs/>
          <w:color w:val="000000" w:themeColor="text1"/>
          <w:kern w:val="2"/>
          <w:sz w:val="22"/>
          <w:szCs w:val="22"/>
          <w:lang w:eastAsia="zh-TW"/>
        </w:rPr>
        <w:t xml:space="preserve">Proposal </w:t>
      </w:r>
      <w:r>
        <w:rPr>
          <w:rFonts w:asciiTheme="minorHAnsi" w:eastAsia="新細明體" w:hAnsiTheme="minorHAnsi" w:cstheme="minorHAnsi"/>
          <w:b/>
          <w:bCs/>
          <w:color w:val="000000" w:themeColor="text1"/>
          <w:kern w:val="2"/>
          <w:sz w:val="22"/>
          <w:szCs w:val="22"/>
          <w:lang w:eastAsia="zh-TW"/>
        </w:rPr>
        <w:t>2</w:t>
      </w:r>
      <w:r w:rsidRPr="00A73917">
        <w:rPr>
          <w:rFonts w:asciiTheme="minorHAnsi" w:eastAsia="新細明體" w:hAnsiTheme="minorHAnsi" w:cstheme="minorHAnsi"/>
          <w:b/>
          <w:bCs/>
          <w:color w:val="000000" w:themeColor="text1"/>
          <w:kern w:val="2"/>
          <w:sz w:val="22"/>
          <w:szCs w:val="22"/>
          <w:lang w:eastAsia="zh-TW"/>
        </w:rPr>
        <w:t>:</w:t>
      </w:r>
      <w:r>
        <w:rPr>
          <w:rFonts w:asciiTheme="minorHAnsi" w:eastAsia="新細明體" w:hAnsiTheme="minorHAnsi" w:cstheme="minorHAnsi" w:hint="eastAsia"/>
          <w:b/>
          <w:bCs/>
          <w:color w:val="000000" w:themeColor="text1"/>
          <w:kern w:val="2"/>
          <w:sz w:val="22"/>
          <w:szCs w:val="22"/>
          <w:lang w:eastAsia="zh-TW"/>
        </w:rPr>
        <w:t xml:space="preserve"> </w:t>
      </w:r>
      <w:r>
        <w:rPr>
          <w:rFonts w:asciiTheme="minorHAnsi" w:eastAsia="新細明體" w:hAnsiTheme="minorHAnsi" w:cstheme="minorHAnsi"/>
          <w:b/>
          <w:bCs/>
          <w:color w:val="000000" w:themeColor="text1"/>
          <w:kern w:val="2"/>
          <w:sz w:val="22"/>
          <w:szCs w:val="22"/>
          <w:lang w:eastAsia="zh-TW"/>
        </w:rPr>
        <w:t xml:space="preserve">Text proposal 2 is adopted in </w:t>
      </w:r>
      <w:r w:rsidRPr="00F14DD1">
        <w:rPr>
          <w:rFonts w:asciiTheme="minorHAnsi" w:eastAsia="新細明體" w:hAnsiTheme="minorHAnsi" w:cstheme="minorHAnsi"/>
          <w:b/>
          <w:bCs/>
          <w:color w:val="000000" w:themeColor="text1"/>
          <w:kern w:val="2"/>
          <w:sz w:val="22"/>
          <w:szCs w:val="22"/>
          <w:lang w:eastAsia="zh-TW"/>
        </w:rPr>
        <w:t>TS38.213 clause 9.1.3.3</w:t>
      </w:r>
      <w:r>
        <w:rPr>
          <w:rFonts w:asciiTheme="minorHAnsi" w:eastAsia="新細明體" w:hAnsiTheme="minorHAnsi" w:cstheme="minorHAnsi"/>
          <w:b/>
          <w:bCs/>
          <w:color w:val="000000" w:themeColor="text1"/>
          <w:kern w:val="2"/>
          <w:sz w:val="22"/>
          <w:szCs w:val="22"/>
          <w:lang w:eastAsia="zh-TW"/>
        </w:rPr>
        <w:t xml:space="preserve"> to </w:t>
      </w:r>
      <w:r w:rsidRPr="00805DD0">
        <w:rPr>
          <w:rFonts w:asciiTheme="minorHAnsi" w:eastAsia="新細明體" w:hAnsiTheme="minorHAnsi" w:cstheme="minorHAnsi"/>
          <w:b/>
          <w:bCs/>
          <w:color w:val="000000" w:themeColor="text1"/>
          <w:kern w:val="2"/>
          <w:sz w:val="22"/>
          <w:szCs w:val="22"/>
          <w:lang w:eastAsia="zh-TW"/>
        </w:rPr>
        <w:t xml:space="preserve">complete UE behavior to </w:t>
      </w:r>
      <w:r w:rsidRPr="0055446F">
        <w:rPr>
          <w:rFonts w:asciiTheme="minorHAnsi" w:eastAsia="新細明體" w:hAnsiTheme="minorHAnsi" w:cstheme="minorHAnsi"/>
          <w:b/>
          <w:bCs/>
          <w:color w:val="000000" w:themeColor="text1"/>
          <w:kern w:val="2"/>
          <w:sz w:val="22"/>
          <w:szCs w:val="22"/>
          <w:lang w:eastAsia="zh-TW"/>
        </w:rPr>
        <w:t>DCI format 1_0 indicating a SPS PDSCH release in enhanced dynamic HARQ-ACK codebook</w:t>
      </w:r>
      <w:r>
        <w:rPr>
          <w:rFonts w:asciiTheme="minorHAnsi" w:eastAsia="新細明體" w:hAnsiTheme="minorHAnsi" w:cstheme="minorHAnsi" w:hint="eastAsia"/>
          <w:b/>
          <w:bCs/>
          <w:color w:val="000000" w:themeColor="text1"/>
          <w:kern w:val="2"/>
          <w:sz w:val="22"/>
          <w:szCs w:val="22"/>
          <w:lang w:eastAsia="zh-TW"/>
        </w:rPr>
        <w:t>.</w:t>
      </w:r>
    </w:p>
    <w:p w14:paraId="568D0875" w14:textId="77777777" w:rsidR="00427643" w:rsidRPr="00654829" w:rsidRDefault="00427643" w:rsidP="008A7843">
      <w:pPr>
        <w:pStyle w:val="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sidRPr="00654829">
        <w:rPr>
          <w:rFonts w:asciiTheme="minorHAnsi" w:hAnsiTheme="minorHAnsi" w:cstheme="minorHAnsi"/>
          <w:color w:val="000000" w:themeColor="text1"/>
          <w:sz w:val="28"/>
          <w:lang w:val="en-US"/>
        </w:rPr>
        <w:t>References</w:t>
      </w:r>
    </w:p>
    <w:p w14:paraId="4803EC79" w14:textId="421CDE72" w:rsidR="00CD1E70" w:rsidRPr="002E50B7" w:rsidRDefault="00CD1E70" w:rsidP="000D4DA3">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w:t>
      </w:r>
      <w:r w:rsidRPr="00E73954">
        <w:rPr>
          <w:rFonts w:asciiTheme="minorHAnsi" w:hAnsiTheme="minorHAnsi" w:cstheme="minorHAnsi"/>
          <w:bCs/>
          <w:sz w:val="22"/>
          <w:szCs w:val="22"/>
          <w:lang w:eastAsia="ko-KR"/>
        </w:rPr>
        <w:t>100</w:t>
      </w:r>
      <w:r w:rsidR="000D4DA3">
        <w:rPr>
          <w:rFonts w:asciiTheme="minorHAnsi" w:hAnsiTheme="minorHAnsi" w:cstheme="minorHAnsi"/>
          <w:bCs/>
          <w:sz w:val="22"/>
          <w:szCs w:val="22"/>
          <w:lang w:eastAsia="ko-KR"/>
        </w:rPr>
        <w:t>b</w:t>
      </w:r>
      <w:r>
        <w:rPr>
          <w:rFonts w:asciiTheme="minorHAnsi" w:hAnsiTheme="minorHAnsi" w:cstheme="minorHAnsi"/>
          <w:bCs/>
          <w:sz w:val="22"/>
          <w:szCs w:val="22"/>
          <w:lang w:eastAsia="ko-KR"/>
        </w:rPr>
        <w:t>e</w:t>
      </w:r>
      <w:r w:rsidRPr="002D2225">
        <w:rPr>
          <w:rFonts w:asciiTheme="minorHAnsi" w:hAnsiTheme="minorHAnsi" w:cstheme="minorHAnsi"/>
          <w:bCs/>
          <w:sz w:val="22"/>
          <w:szCs w:val="22"/>
          <w:lang w:eastAsia="ko-KR"/>
        </w:rPr>
        <w:t xml:space="preserve"> R1-</w:t>
      </w:r>
      <w:r w:rsidR="000D4DA3" w:rsidRPr="000D4DA3">
        <w:rPr>
          <w:rFonts w:asciiTheme="minorHAnsi" w:hAnsiTheme="minorHAnsi" w:cstheme="minorHAnsi"/>
          <w:bCs/>
          <w:sz w:val="22"/>
          <w:szCs w:val="22"/>
          <w:lang w:eastAsia="ko-KR"/>
        </w:rPr>
        <w:t>2002696</w:t>
      </w:r>
      <w:r w:rsidRPr="002D2225">
        <w:rPr>
          <w:rFonts w:asciiTheme="minorHAnsi" w:hAnsiTheme="minorHAnsi" w:cstheme="minorHAnsi"/>
          <w:bCs/>
          <w:sz w:val="22"/>
          <w:szCs w:val="22"/>
          <w:lang w:eastAsia="ko-KR"/>
        </w:rPr>
        <w:t>, “</w:t>
      </w:r>
      <w:r w:rsidR="000D4DA3" w:rsidRPr="000D4DA3">
        <w:rPr>
          <w:rFonts w:asciiTheme="minorHAnsi" w:hAnsiTheme="minorHAnsi" w:cstheme="minorHAnsi"/>
          <w:bCs/>
          <w:sz w:val="22"/>
          <w:szCs w:val="22"/>
          <w:lang w:eastAsia="ko-KR"/>
        </w:rPr>
        <w:t>Feature lead summary#1 on NR-U HARQ</w:t>
      </w:r>
      <w:r>
        <w:rPr>
          <w:rFonts w:asciiTheme="minorHAnsi" w:hAnsiTheme="minorHAnsi" w:cstheme="minorHAnsi"/>
          <w:bCs/>
          <w:sz w:val="22"/>
          <w:szCs w:val="22"/>
          <w:lang w:eastAsia="ko-KR"/>
        </w:rPr>
        <w:t>”</w:t>
      </w:r>
      <w:r w:rsidR="002807A1">
        <w:rPr>
          <w:rFonts w:asciiTheme="minorHAnsi" w:hAnsiTheme="minorHAnsi" w:cstheme="minorHAnsi"/>
          <w:bCs/>
          <w:sz w:val="22"/>
          <w:szCs w:val="22"/>
          <w:lang w:eastAsia="ko-KR"/>
        </w:rPr>
        <w:t>, April 2020</w:t>
      </w:r>
    </w:p>
    <w:p w14:paraId="2706734A" w14:textId="7F60DD75" w:rsidR="00F75EF2" w:rsidRDefault="00F75EF2" w:rsidP="00F75EF2">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3GPP TS38.213 </w:t>
      </w:r>
      <w:r w:rsidRPr="00881759">
        <w:rPr>
          <w:rFonts w:asciiTheme="minorHAnsi" w:hAnsiTheme="minorHAnsi" w:cstheme="minorHAnsi"/>
          <w:bCs/>
          <w:sz w:val="22"/>
          <w:szCs w:val="22"/>
          <w:lang w:eastAsia="ko-KR"/>
        </w:rPr>
        <w:t>V16.1.0</w:t>
      </w:r>
      <w:r>
        <w:rPr>
          <w:rFonts w:asciiTheme="minorHAnsi" w:hAnsiTheme="minorHAnsi" w:cstheme="minorHAnsi"/>
          <w:bCs/>
          <w:sz w:val="22"/>
          <w:szCs w:val="22"/>
          <w:lang w:eastAsia="ko-KR"/>
        </w:rPr>
        <w:t>, “</w:t>
      </w:r>
      <w:r w:rsidRPr="00F75EF2">
        <w:rPr>
          <w:rFonts w:asciiTheme="minorHAnsi" w:hAnsiTheme="minorHAnsi" w:cstheme="minorHAnsi"/>
          <w:bCs/>
          <w:sz w:val="22"/>
          <w:szCs w:val="22"/>
          <w:lang w:eastAsia="ko-KR"/>
        </w:rPr>
        <w:t>Physical layer procedures for control</w:t>
      </w:r>
      <w:r>
        <w:rPr>
          <w:rFonts w:asciiTheme="minorHAnsi" w:hAnsiTheme="minorHAnsi" w:cstheme="minorHAnsi"/>
          <w:bCs/>
          <w:sz w:val="22"/>
          <w:szCs w:val="22"/>
          <w:lang w:eastAsia="ko-KR"/>
        </w:rPr>
        <w:t xml:space="preserve">”, March </w:t>
      </w:r>
      <w:r w:rsidR="002807A1">
        <w:rPr>
          <w:rFonts w:asciiTheme="minorHAnsi" w:hAnsiTheme="minorHAnsi" w:cstheme="minorHAnsi"/>
          <w:bCs/>
          <w:sz w:val="22"/>
          <w:szCs w:val="22"/>
          <w:lang w:eastAsia="ko-KR"/>
        </w:rPr>
        <w:t>2020</w:t>
      </w:r>
    </w:p>
    <w:p w14:paraId="4A2309C7" w14:textId="0A89F0C8" w:rsidR="002807A1" w:rsidRDefault="002807A1" w:rsidP="002807A1">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w:t>
      </w:r>
      <w:r w:rsidRPr="006217D9">
        <w:rPr>
          <w:rFonts w:asciiTheme="minorHAnsi" w:hAnsiTheme="minorHAnsi" w:cstheme="minorHAnsi"/>
          <w:bCs/>
          <w:sz w:val="22"/>
          <w:szCs w:val="22"/>
          <w:lang w:eastAsia="ko-KR"/>
        </w:rPr>
        <w:t>GPP RAN1#100</w:t>
      </w:r>
      <w:r>
        <w:rPr>
          <w:rFonts w:asciiTheme="minorHAnsi" w:hAnsiTheme="minorHAnsi" w:cstheme="minorHAnsi"/>
          <w:bCs/>
          <w:sz w:val="22"/>
          <w:szCs w:val="22"/>
          <w:lang w:eastAsia="ko-KR"/>
        </w:rPr>
        <w:t>e</w:t>
      </w:r>
      <w:r w:rsidRPr="006217D9">
        <w:rPr>
          <w:rFonts w:asciiTheme="minorHAnsi" w:hAnsiTheme="minorHAnsi" w:cstheme="minorHAnsi"/>
          <w:bCs/>
          <w:sz w:val="22"/>
          <w:szCs w:val="22"/>
          <w:lang w:eastAsia="ko-KR"/>
        </w:rPr>
        <w:t xml:space="preserve"> </w:t>
      </w:r>
      <w:hyperlink r:id="rId11" w:history="1">
        <w:r w:rsidRPr="006217D9">
          <w:rPr>
            <w:rFonts w:asciiTheme="minorHAnsi" w:hAnsiTheme="minorHAnsi" w:cstheme="minorHAnsi"/>
            <w:sz w:val="22"/>
            <w:szCs w:val="22"/>
            <w:lang w:eastAsia="ko-KR"/>
          </w:rPr>
          <w:t>R1-2001269</w:t>
        </w:r>
      </w:hyperlink>
      <w:r w:rsidRPr="006217D9">
        <w:rPr>
          <w:rFonts w:asciiTheme="minorHAnsi" w:hAnsiTheme="minorHAnsi" w:cstheme="minorHAnsi"/>
          <w:bCs/>
          <w:sz w:val="22"/>
          <w:szCs w:val="22"/>
          <w:lang w:eastAsia="ko-KR"/>
        </w:rPr>
        <w:t>, “Feature lead summary of email discussion 100e-NR-unlic-NRU-HARQandULscheduling-01 (enhanced Type-2 HARQ-ACK codebook)</w:t>
      </w:r>
      <w:r>
        <w:rPr>
          <w:rFonts w:asciiTheme="minorHAnsi" w:hAnsiTheme="minorHAnsi" w:cstheme="minorHAnsi"/>
          <w:bCs/>
          <w:sz w:val="22"/>
          <w:szCs w:val="22"/>
          <w:lang w:eastAsia="ko-KR"/>
        </w:rPr>
        <w:t>”, April 2020</w:t>
      </w:r>
    </w:p>
    <w:p w14:paraId="30F16C0C" w14:textId="03306A77" w:rsidR="003341D9" w:rsidRPr="007D40A2" w:rsidRDefault="007D40A2" w:rsidP="007D40A2">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w:t>
      </w:r>
      <w:r w:rsidRPr="00E73954">
        <w:rPr>
          <w:rFonts w:asciiTheme="minorHAnsi" w:hAnsiTheme="minorHAnsi" w:cstheme="minorHAnsi"/>
          <w:bCs/>
          <w:sz w:val="22"/>
          <w:szCs w:val="22"/>
          <w:lang w:eastAsia="ko-KR"/>
        </w:rPr>
        <w:t>100</w:t>
      </w:r>
      <w:r>
        <w:rPr>
          <w:rFonts w:asciiTheme="minorHAnsi" w:hAnsiTheme="minorHAnsi" w:cstheme="minorHAnsi"/>
          <w:bCs/>
          <w:sz w:val="22"/>
          <w:szCs w:val="22"/>
          <w:lang w:eastAsia="ko-KR"/>
        </w:rPr>
        <w:t>be</w:t>
      </w:r>
      <w:r w:rsidRPr="002D2225">
        <w:rPr>
          <w:rFonts w:asciiTheme="minorHAnsi" w:hAnsiTheme="minorHAnsi" w:cstheme="minorHAnsi"/>
          <w:bCs/>
          <w:sz w:val="22"/>
          <w:szCs w:val="22"/>
          <w:lang w:eastAsia="ko-KR"/>
        </w:rPr>
        <w:t xml:space="preserve"> </w:t>
      </w:r>
      <w:r w:rsidRPr="00846513">
        <w:rPr>
          <w:rFonts w:asciiTheme="minorHAnsi" w:hAnsiTheme="minorHAnsi" w:cstheme="minorHAnsi"/>
          <w:bCs/>
          <w:sz w:val="22"/>
          <w:szCs w:val="22"/>
          <w:lang w:eastAsia="ko-KR"/>
        </w:rPr>
        <w:t xml:space="preserve">R1-2003180, “Corrections on shared spectrum channel access” </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April</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2020</w:t>
      </w:r>
    </w:p>
    <w:sectPr w:rsidR="003341D9" w:rsidRPr="007D40A2" w:rsidSect="00394B43">
      <w:footerReference w:type="default" r:id="rId12"/>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000F9" w14:textId="77777777" w:rsidR="006217D9" w:rsidRDefault="006217D9"/>
  </w:endnote>
  <w:endnote w:type="continuationSeparator" w:id="0">
    <w:p w14:paraId="7337265A" w14:textId="77777777" w:rsidR="006217D9" w:rsidRDefault="00621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6217D9" w:rsidRDefault="006217D9">
    <w:pPr>
      <w:pStyle w:val="af3"/>
    </w:pPr>
  </w:p>
  <w:p w14:paraId="43FA2102" w14:textId="77777777" w:rsidR="006217D9" w:rsidRDefault="006217D9">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C9C84" w14:textId="77777777" w:rsidR="006217D9" w:rsidRDefault="006217D9"/>
  </w:footnote>
  <w:footnote w:type="continuationSeparator" w:id="0">
    <w:p w14:paraId="3A946E4A" w14:textId="77777777" w:rsidR="006217D9" w:rsidRDefault="006217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6A0C48"/>
    <w:multiLevelType w:val="hybridMultilevel"/>
    <w:tmpl w:val="9A60ED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03D2A3F"/>
    <w:multiLevelType w:val="hybridMultilevel"/>
    <w:tmpl w:val="B714F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34466"/>
    <w:multiLevelType w:val="hybridMultilevel"/>
    <w:tmpl w:val="59DEF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6F6CC9"/>
    <w:multiLevelType w:val="hybridMultilevel"/>
    <w:tmpl w:val="8AA08D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D0F03"/>
    <w:multiLevelType w:val="multilevel"/>
    <w:tmpl w:val="43AA4D72"/>
    <w:lvl w:ilvl="0">
      <w:start w:val="1"/>
      <w:numFmt w:val="decimal"/>
      <w:pStyle w:val="1"/>
      <w:lvlText w:val="%1"/>
      <w:lvlJc w:val="left"/>
      <w:pPr>
        <w:tabs>
          <w:tab w:val="num" w:pos="522"/>
        </w:tabs>
        <w:ind w:left="522" w:hanging="432"/>
      </w:pPr>
      <w:rPr>
        <w:rFonts w:asciiTheme="minorHAnsi" w:hAnsiTheme="minorHAnsi" w:cstheme="minorHAnsi" w:hint="default"/>
        <w:sz w:val="28"/>
      </w:rPr>
    </w:lvl>
    <w:lvl w:ilvl="1">
      <w:start w:val="1"/>
      <w:numFmt w:val="decimal"/>
      <w:pStyle w:val="2"/>
      <w:lvlText w:val="%1.%2"/>
      <w:lvlJc w:val="left"/>
      <w:pPr>
        <w:tabs>
          <w:tab w:val="num" w:pos="576"/>
        </w:tabs>
        <w:ind w:left="576" w:hanging="576"/>
      </w:pPr>
      <w:rPr>
        <w:rFonts w:asciiTheme="minorHAnsi" w:hAnsiTheme="minorHAnsi" w:cstheme="minorHAnsi"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15087795"/>
    <w:multiLevelType w:val="hybridMultilevel"/>
    <w:tmpl w:val="BD6EA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9F126F"/>
    <w:multiLevelType w:val="hybridMultilevel"/>
    <w:tmpl w:val="32B24578"/>
    <w:lvl w:ilvl="0" w:tplc="1CEE4262">
      <w:start w:val="5"/>
      <w:numFmt w:val="bullet"/>
      <w:lvlText w:val="■"/>
      <w:lvlJc w:val="left"/>
      <w:pPr>
        <w:ind w:left="580" w:hanging="360"/>
      </w:pPr>
      <w:rPr>
        <w:rFonts w:ascii="Batang" w:eastAsia="Batang" w:hAnsi="Batang"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19F7561D"/>
    <w:multiLevelType w:val="hybridMultilevel"/>
    <w:tmpl w:val="B482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BC0119"/>
    <w:multiLevelType w:val="hybridMultilevel"/>
    <w:tmpl w:val="7124D3CA"/>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012934"/>
    <w:multiLevelType w:val="hybridMultilevel"/>
    <w:tmpl w:val="C9DA47B6"/>
    <w:lvl w:ilvl="0" w:tplc="530EC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67B3"/>
    <w:multiLevelType w:val="hybridMultilevel"/>
    <w:tmpl w:val="7F0C5664"/>
    <w:lvl w:ilvl="0" w:tplc="482407A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356652CB"/>
    <w:multiLevelType w:val="hybridMultilevel"/>
    <w:tmpl w:val="E2321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F75B8C"/>
    <w:multiLevelType w:val="hybridMultilevel"/>
    <w:tmpl w:val="4F029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349BA"/>
    <w:multiLevelType w:val="hybridMultilevel"/>
    <w:tmpl w:val="40AA1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42196D"/>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046D35"/>
    <w:multiLevelType w:val="hybridMultilevel"/>
    <w:tmpl w:val="AB5C9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2B626D"/>
    <w:multiLevelType w:val="hybridMultilevel"/>
    <w:tmpl w:val="5F884A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0679AD"/>
    <w:multiLevelType w:val="hybridMultilevel"/>
    <w:tmpl w:val="49C2FD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7863A0"/>
    <w:multiLevelType w:val="hybridMultilevel"/>
    <w:tmpl w:val="8F121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2905B9"/>
    <w:multiLevelType w:val="hybridMultilevel"/>
    <w:tmpl w:val="31A04314"/>
    <w:lvl w:ilvl="0" w:tplc="1EF607B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B71E49"/>
    <w:multiLevelType w:val="hybridMultilevel"/>
    <w:tmpl w:val="F7BC7C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91209EE"/>
    <w:multiLevelType w:val="hybridMultilevel"/>
    <w:tmpl w:val="CA9080E8"/>
    <w:lvl w:ilvl="0" w:tplc="53487788">
      <w:start w:val="14"/>
      <w:numFmt w:val="bullet"/>
      <w:lvlText w:val="-"/>
      <w:lvlJc w:val="left"/>
      <w:pPr>
        <w:ind w:left="360" w:hanging="360"/>
      </w:pPr>
      <w:rPr>
        <w:rFonts w:ascii="Times New Roman" w:eastAsia="SimSu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7"/>
  </w:num>
  <w:num w:numId="3">
    <w:abstractNumId w:val="7"/>
  </w:num>
  <w:num w:numId="4">
    <w:abstractNumId w:val="0"/>
  </w:num>
  <w:num w:numId="5">
    <w:abstractNumId w:val="29"/>
  </w:num>
  <w:num w:numId="6">
    <w:abstractNumId w:val="12"/>
  </w:num>
  <w:num w:numId="7">
    <w:abstractNumId w:val="25"/>
  </w:num>
  <w:num w:numId="8">
    <w:abstractNumId w:val="22"/>
  </w:num>
  <w:num w:numId="9">
    <w:abstractNumId w:val="41"/>
  </w:num>
  <w:num w:numId="10">
    <w:abstractNumId w:val="39"/>
  </w:num>
  <w:num w:numId="11">
    <w:abstractNumId w:val="13"/>
  </w:num>
  <w:num w:numId="12">
    <w:abstractNumId w:val="15"/>
  </w:num>
  <w:num w:numId="13">
    <w:abstractNumId w:val="16"/>
  </w:num>
  <w:num w:numId="14">
    <w:abstractNumId w:val="6"/>
  </w:num>
  <w:num w:numId="15">
    <w:abstractNumId w:val="11"/>
  </w:num>
  <w:num w:numId="16">
    <w:abstractNumId w:val="36"/>
  </w:num>
  <w:num w:numId="17">
    <w:abstractNumId w:val="1"/>
  </w:num>
  <w:num w:numId="18">
    <w:abstractNumId w:val="23"/>
  </w:num>
  <w:num w:numId="19">
    <w:abstractNumId w:val="21"/>
  </w:num>
  <w:num w:numId="20">
    <w:abstractNumId w:val="40"/>
  </w:num>
  <w:num w:numId="21">
    <w:abstractNumId w:val="19"/>
  </w:num>
  <w:num w:numId="22">
    <w:abstractNumId w:val="26"/>
  </w:num>
  <w:num w:numId="23">
    <w:abstractNumId w:val="38"/>
  </w:num>
  <w:num w:numId="24">
    <w:abstractNumId w:val="20"/>
  </w:num>
  <w:num w:numId="25">
    <w:abstractNumId w:val="6"/>
  </w:num>
  <w:num w:numId="26">
    <w:abstractNumId w:val="9"/>
  </w:num>
  <w:num w:numId="27">
    <w:abstractNumId w:val="35"/>
  </w:num>
  <w:num w:numId="28">
    <w:abstractNumId w:val="3"/>
  </w:num>
  <w:num w:numId="29">
    <w:abstractNumId w:val="30"/>
  </w:num>
  <w:num w:numId="30">
    <w:abstractNumId w:val="8"/>
  </w:num>
  <w:num w:numId="31">
    <w:abstractNumId w:val="28"/>
  </w:num>
  <w:num w:numId="32">
    <w:abstractNumId w:val="14"/>
  </w:num>
  <w:num w:numId="33">
    <w:abstractNumId w:val="7"/>
  </w:num>
  <w:num w:numId="34">
    <w:abstractNumId w:val="32"/>
  </w:num>
  <w:num w:numId="35">
    <w:abstractNumId w:val="2"/>
  </w:num>
  <w:num w:numId="36">
    <w:abstractNumId w:val="4"/>
  </w:num>
  <w:num w:numId="37">
    <w:abstractNumId w:val="33"/>
  </w:num>
  <w:num w:numId="38">
    <w:abstractNumId w:val="31"/>
  </w:num>
  <w:num w:numId="39">
    <w:abstractNumId w:val="5"/>
  </w:num>
  <w:num w:numId="40">
    <w:abstractNumId w:val="18"/>
  </w:num>
  <w:num w:numId="41">
    <w:abstractNumId w:val="7"/>
  </w:num>
  <w:num w:numId="42">
    <w:abstractNumId w:val="7"/>
  </w:num>
  <w:num w:numId="43">
    <w:abstractNumId w:val="10"/>
  </w:num>
  <w:num w:numId="44">
    <w:abstractNumId w:val="34"/>
  </w:num>
  <w:num w:numId="45">
    <w:abstractNumId w:val="27"/>
  </w:num>
  <w:num w:numId="4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29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6700"/>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718C"/>
    <w:rsid w:val="00037896"/>
    <w:rsid w:val="0003798A"/>
    <w:rsid w:val="00037B47"/>
    <w:rsid w:val="00040BE9"/>
    <w:rsid w:val="000411DE"/>
    <w:rsid w:val="00041220"/>
    <w:rsid w:val="00041391"/>
    <w:rsid w:val="00041507"/>
    <w:rsid w:val="000418BE"/>
    <w:rsid w:val="00041A48"/>
    <w:rsid w:val="00041A80"/>
    <w:rsid w:val="00041B55"/>
    <w:rsid w:val="00041D87"/>
    <w:rsid w:val="000421F9"/>
    <w:rsid w:val="00042390"/>
    <w:rsid w:val="000423E1"/>
    <w:rsid w:val="000425D7"/>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18"/>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DD9"/>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A"/>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59E3"/>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0FE9"/>
    <w:rsid w:val="000D10CB"/>
    <w:rsid w:val="000D156F"/>
    <w:rsid w:val="000D396F"/>
    <w:rsid w:val="000D3A5D"/>
    <w:rsid w:val="000D3B86"/>
    <w:rsid w:val="000D3BDE"/>
    <w:rsid w:val="000D3E9A"/>
    <w:rsid w:val="000D41AB"/>
    <w:rsid w:val="000D4748"/>
    <w:rsid w:val="000D482F"/>
    <w:rsid w:val="000D4DA3"/>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1AB0"/>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464"/>
    <w:rsid w:val="001077E4"/>
    <w:rsid w:val="001078FE"/>
    <w:rsid w:val="00107A4E"/>
    <w:rsid w:val="00107EB4"/>
    <w:rsid w:val="001111A4"/>
    <w:rsid w:val="001118B8"/>
    <w:rsid w:val="00111F35"/>
    <w:rsid w:val="0011214F"/>
    <w:rsid w:val="001131FF"/>
    <w:rsid w:val="00113EF2"/>
    <w:rsid w:val="0011400C"/>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620"/>
    <w:rsid w:val="00124809"/>
    <w:rsid w:val="00124AC0"/>
    <w:rsid w:val="00124F7A"/>
    <w:rsid w:val="00125724"/>
    <w:rsid w:val="00125C63"/>
    <w:rsid w:val="00125CE7"/>
    <w:rsid w:val="00125FD3"/>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5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745"/>
    <w:rsid w:val="00150F31"/>
    <w:rsid w:val="001511F1"/>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3F31"/>
    <w:rsid w:val="0016511D"/>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4F82"/>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0E3"/>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204"/>
    <w:rsid w:val="00224CF7"/>
    <w:rsid w:val="00224D1A"/>
    <w:rsid w:val="00224F88"/>
    <w:rsid w:val="00225122"/>
    <w:rsid w:val="0022520F"/>
    <w:rsid w:val="00225419"/>
    <w:rsid w:val="002254B2"/>
    <w:rsid w:val="0022573B"/>
    <w:rsid w:val="00225D67"/>
    <w:rsid w:val="002262B2"/>
    <w:rsid w:val="002267A0"/>
    <w:rsid w:val="002269CE"/>
    <w:rsid w:val="00226D48"/>
    <w:rsid w:val="002273F4"/>
    <w:rsid w:val="0022763F"/>
    <w:rsid w:val="002276C3"/>
    <w:rsid w:val="00230208"/>
    <w:rsid w:val="0023048B"/>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566"/>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4A47"/>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7A1"/>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A2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225"/>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675"/>
    <w:rsid w:val="002E47F2"/>
    <w:rsid w:val="002E4BE8"/>
    <w:rsid w:val="002E5035"/>
    <w:rsid w:val="002E54E6"/>
    <w:rsid w:val="002E5705"/>
    <w:rsid w:val="002E63B7"/>
    <w:rsid w:val="002E65C3"/>
    <w:rsid w:val="002E68C7"/>
    <w:rsid w:val="002E6C9E"/>
    <w:rsid w:val="002E73AD"/>
    <w:rsid w:val="002F0248"/>
    <w:rsid w:val="002F08F1"/>
    <w:rsid w:val="002F0C99"/>
    <w:rsid w:val="002F1116"/>
    <w:rsid w:val="002F12A8"/>
    <w:rsid w:val="002F1B28"/>
    <w:rsid w:val="002F3531"/>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D47"/>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1D9"/>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4DD1"/>
    <w:rsid w:val="00345712"/>
    <w:rsid w:val="003458C0"/>
    <w:rsid w:val="00345943"/>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0FD2"/>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89E"/>
    <w:rsid w:val="00370ADB"/>
    <w:rsid w:val="003711F7"/>
    <w:rsid w:val="00371476"/>
    <w:rsid w:val="003718C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BA8"/>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621F"/>
    <w:rsid w:val="00386FA6"/>
    <w:rsid w:val="00387CB0"/>
    <w:rsid w:val="00387D6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67C"/>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D08AC"/>
    <w:rsid w:val="003D0945"/>
    <w:rsid w:val="003D09A2"/>
    <w:rsid w:val="003D16AD"/>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EE"/>
    <w:rsid w:val="00401044"/>
    <w:rsid w:val="00401712"/>
    <w:rsid w:val="004022C0"/>
    <w:rsid w:val="00402C5C"/>
    <w:rsid w:val="00403026"/>
    <w:rsid w:val="0040328E"/>
    <w:rsid w:val="00404A43"/>
    <w:rsid w:val="00404B48"/>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3E64"/>
    <w:rsid w:val="00415AC3"/>
    <w:rsid w:val="00416080"/>
    <w:rsid w:val="004163F4"/>
    <w:rsid w:val="00416576"/>
    <w:rsid w:val="00416B4B"/>
    <w:rsid w:val="00417069"/>
    <w:rsid w:val="004175E0"/>
    <w:rsid w:val="00420B7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A8"/>
    <w:rsid w:val="00433496"/>
    <w:rsid w:val="004336FD"/>
    <w:rsid w:val="004341F5"/>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148"/>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28B"/>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C7B"/>
    <w:rsid w:val="00491583"/>
    <w:rsid w:val="00491804"/>
    <w:rsid w:val="00491D1F"/>
    <w:rsid w:val="00491E23"/>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7C6"/>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10E2"/>
    <w:rsid w:val="004B23E8"/>
    <w:rsid w:val="004B29D7"/>
    <w:rsid w:val="004B33EE"/>
    <w:rsid w:val="004B3529"/>
    <w:rsid w:val="004B400A"/>
    <w:rsid w:val="004B4173"/>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B6F"/>
    <w:rsid w:val="004C1CED"/>
    <w:rsid w:val="004C203B"/>
    <w:rsid w:val="004C24E5"/>
    <w:rsid w:val="004C25AC"/>
    <w:rsid w:val="004C2DF1"/>
    <w:rsid w:val="004C5650"/>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6111"/>
    <w:rsid w:val="004E6514"/>
    <w:rsid w:val="004E66E3"/>
    <w:rsid w:val="004E691D"/>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66D"/>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AA2"/>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5C3"/>
    <w:rsid w:val="00512732"/>
    <w:rsid w:val="005129EC"/>
    <w:rsid w:val="00512AC1"/>
    <w:rsid w:val="00512D44"/>
    <w:rsid w:val="00513225"/>
    <w:rsid w:val="00514A1B"/>
    <w:rsid w:val="00515134"/>
    <w:rsid w:val="00515F75"/>
    <w:rsid w:val="00516AA0"/>
    <w:rsid w:val="00516CA3"/>
    <w:rsid w:val="005178C6"/>
    <w:rsid w:val="00517E17"/>
    <w:rsid w:val="00520218"/>
    <w:rsid w:val="00520A19"/>
    <w:rsid w:val="00520D70"/>
    <w:rsid w:val="0052120D"/>
    <w:rsid w:val="0052183B"/>
    <w:rsid w:val="00521F73"/>
    <w:rsid w:val="0052224C"/>
    <w:rsid w:val="00522312"/>
    <w:rsid w:val="0052481B"/>
    <w:rsid w:val="00524923"/>
    <w:rsid w:val="00524E8F"/>
    <w:rsid w:val="005255F7"/>
    <w:rsid w:val="005263A8"/>
    <w:rsid w:val="005263CB"/>
    <w:rsid w:val="00526CE7"/>
    <w:rsid w:val="00526D11"/>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1494"/>
    <w:rsid w:val="005515FE"/>
    <w:rsid w:val="00551FE5"/>
    <w:rsid w:val="00552C2A"/>
    <w:rsid w:val="005532CA"/>
    <w:rsid w:val="0055372B"/>
    <w:rsid w:val="005542DC"/>
    <w:rsid w:val="0055446F"/>
    <w:rsid w:val="00554BAC"/>
    <w:rsid w:val="00554BD4"/>
    <w:rsid w:val="00554D2C"/>
    <w:rsid w:val="0055584F"/>
    <w:rsid w:val="00555D2C"/>
    <w:rsid w:val="0055675D"/>
    <w:rsid w:val="005574D0"/>
    <w:rsid w:val="0055762C"/>
    <w:rsid w:val="00557644"/>
    <w:rsid w:val="00557DFE"/>
    <w:rsid w:val="00560645"/>
    <w:rsid w:val="00560717"/>
    <w:rsid w:val="00560FB6"/>
    <w:rsid w:val="0056156E"/>
    <w:rsid w:val="00561572"/>
    <w:rsid w:val="00561589"/>
    <w:rsid w:val="00561791"/>
    <w:rsid w:val="0056183C"/>
    <w:rsid w:val="00562292"/>
    <w:rsid w:val="00562471"/>
    <w:rsid w:val="0056281C"/>
    <w:rsid w:val="00562867"/>
    <w:rsid w:val="00563A9C"/>
    <w:rsid w:val="00563C0F"/>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9EF"/>
    <w:rsid w:val="00575C5B"/>
    <w:rsid w:val="00575F63"/>
    <w:rsid w:val="005763F7"/>
    <w:rsid w:val="0057646F"/>
    <w:rsid w:val="005764F8"/>
    <w:rsid w:val="005767A3"/>
    <w:rsid w:val="005769F0"/>
    <w:rsid w:val="00576A3F"/>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78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5C10"/>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713F"/>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AC6"/>
    <w:rsid w:val="005D7ECC"/>
    <w:rsid w:val="005D7F9C"/>
    <w:rsid w:val="005E004F"/>
    <w:rsid w:val="005E00B5"/>
    <w:rsid w:val="005E01EE"/>
    <w:rsid w:val="005E0E78"/>
    <w:rsid w:val="005E0F82"/>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017"/>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5A1"/>
    <w:rsid w:val="00604F0B"/>
    <w:rsid w:val="00605700"/>
    <w:rsid w:val="00605FD1"/>
    <w:rsid w:val="00606304"/>
    <w:rsid w:val="006069B7"/>
    <w:rsid w:val="00606E05"/>
    <w:rsid w:val="00606FF0"/>
    <w:rsid w:val="00607772"/>
    <w:rsid w:val="006078C3"/>
    <w:rsid w:val="0060796F"/>
    <w:rsid w:val="00610A3A"/>
    <w:rsid w:val="00610C63"/>
    <w:rsid w:val="006111FD"/>
    <w:rsid w:val="00611AEC"/>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7D9"/>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D69"/>
    <w:rsid w:val="00631EBD"/>
    <w:rsid w:val="00632297"/>
    <w:rsid w:val="0063379E"/>
    <w:rsid w:val="00633A43"/>
    <w:rsid w:val="00633B59"/>
    <w:rsid w:val="00633CE6"/>
    <w:rsid w:val="00633EE0"/>
    <w:rsid w:val="00634208"/>
    <w:rsid w:val="00635225"/>
    <w:rsid w:val="006354E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99A"/>
    <w:rsid w:val="00640D4F"/>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4C2"/>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4829"/>
    <w:rsid w:val="0065533A"/>
    <w:rsid w:val="006555A4"/>
    <w:rsid w:val="00655668"/>
    <w:rsid w:val="00655DE5"/>
    <w:rsid w:val="006568B2"/>
    <w:rsid w:val="0065694D"/>
    <w:rsid w:val="00656DA4"/>
    <w:rsid w:val="00657666"/>
    <w:rsid w:val="006577EF"/>
    <w:rsid w:val="00657ABF"/>
    <w:rsid w:val="00660129"/>
    <w:rsid w:val="00660A32"/>
    <w:rsid w:val="00660A8E"/>
    <w:rsid w:val="00660CB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DF3"/>
    <w:rsid w:val="00672FF7"/>
    <w:rsid w:val="00673768"/>
    <w:rsid w:val="00673A47"/>
    <w:rsid w:val="00674F0F"/>
    <w:rsid w:val="00675163"/>
    <w:rsid w:val="0067641C"/>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1FD8"/>
    <w:rsid w:val="00683F64"/>
    <w:rsid w:val="00683FC5"/>
    <w:rsid w:val="0068404D"/>
    <w:rsid w:val="00684190"/>
    <w:rsid w:val="00684A6A"/>
    <w:rsid w:val="00684BA2"/>
    <w:rsid w:val="006854BC"/>
    <w:rsid w:val="006856FA"/>
    <w:rsid w:val="00685B5F"/>
    <w:rsid w:val="006864B9"/>
    <w:rsid w:val="00686B08"/>
    <w:rsid w:val="006872DF"/>
    <w:rsid w:val="0068743D"/>
    <w:rsid w:val="00687910"/>
    <w:rsid w:val="00687AF6"/>
    <w:rsid w:val="00687D34"/>
    <w:rsid w:val="00690212"/>
    <w:rsid w:val="006909F9"/>
    <w:rsid w:val="00690E34"/>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901"/>
    <w:rsid w:val="006A3ED0"/>
    <w:rsid w:val="006A3F04"/>
    <w:rsid w:val="006A4BB6"/>
    <w:rsid w:val="006A4E86"/>
    <w:rsid w:val="006A5E95"/>
    <w:rsid w:val="006A651F"/>
    <w:rsid w:val="006A67C7"/>
    <w:rsid w:val="006A7273"/>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B5A"/>
    <w:rsid w:val="006C7D84"/>
    <w:rsid w:val="006C7F04"/>
    <w:rsid w:val="006D0093"/>
    <w:rsid w:val="006D0588"/>
    <w:rsid w:val="006D05BA"/>
    <w:rsid w:val="006D0A45"/>
    <w:rsid w:val="006D0C49"/>
    <w:rsid w:val="006D0EE0"/>
    <w:rsid w:val="006D0F2E"/>
    <w:rsid w:val="006D17B2"/>
    <w:rsid w:val="006D1C1D"/>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833"/>
    <w:rsid w:val="006F1C75"/>
    <w:rsid w:val="006F2091"/>
    <w:rsid w:val="006F3DEE"/>
    <w:rsid w:val="006F43C5"/>
    <w:rsid w:val="006F462C"/>
    <w:rsid w:val="006F482D"/>
    <w:rsid w:val="006F55F7"/>
    <w:rsid w:val="006F5804"/>
    <w:rsid w:val="006F717E"/>
    <w:rsid w:val="006F7D97"/>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A07"/>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63A"/>
    <w:rsid w:val="00732A0F"/>
    <w:rsid w:val="00732E43"/>
    <w:rsid w:val="00733434"/>
    <w:rsid w:val="007337EC"/>
    <w:rsid w:val="00733DE8"/>
    <w:rsid w:val="00734259"/>
    <w:rsid w:val="0073446D"/>
    <w:rsid w:val="00734AB8"/>
    <w:rsid w:val="00734B4A"/>
    <w:rsid w:val="00734DCD"/>
    <w:rsid w:val="00734E09"/>
    <w:rsid w:val="00735584"/>
    <w:rsid w:val="00735746"/>
    <w:rsid w:val="00735B35"/>
    <w:rsid w:val="00735C75"/>
    <w:rsid w:val="00735E6F"/>
    <w:rsid w:val="00735FD0"/>
    <w:rsid w:val="00736298"/>
    <w:rsid w:val="0073698F"/>
    <w:rsid w:val="00736CAD"/>
    <w:rsid w:val="00736EBB"/>
    <w:rsid w:val="0073715D"/>
    <w:rsid w:val="007402BB"/>
    <w:rsid w:val="007402E0"/>
    <w:rsid w:val="00741546"/>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849"/>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CA1"/>
    <w:rsid w:val="0077473F"/>
    <w:rsid w:val="007750A3"/>
    <w:rsid w:val="00775841"/>
    <w:rsid w:val="00775A22"/>
    <w:rsid w:val="00775E6D"/>
    <w:rsid w:val="0077632C"/>
    <w:rsid w:val="007772FE"/>
    <w:rsid w:val="0077758E"/>
    <w:rsid w:val="007775A4"/>
    <w:rsid w:val="0077796E"/>
    <w:rsid w:val="00777CF5"/>
    <w:rsid w:val="00777E9C"/>
    <w:rsid w:val="00777EBC"/>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7342"/>
    <w:rsid w:val="00787723"/>
    <w:rsid w:val="00787F3B"/>
    <w:rsid w:val="00790030"/>
    <w:rsid w:val="00791031"/>
    <w:rsid w:val="00791287"/>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47"/>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B07"/>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5EC"/>
    <w:rsid w:val="007C3C9F"/>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37FA"/>
    <w:rsid w:val="007D40A2"/>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2A2"/>
    <w:rsid w:val="007F1530"/>
    <w:rsid w:val="007F18B9"/>
    <w:rsid w:val="007F1913"/>
    <w:rsid w:val="007F19C9"/>
    <w:rsid w:val="007F24A3"/>
    <w:rsid w:val="007F2C1D"/>
    <w:rsid w:val="007F2C83"/>
    <w:rsid w:val="007F3149"/>
    <w:rsid w:val="007F3548"/>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5DD0"/>
    <w:rsid w:val="008065B4"/>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9F0"/>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0B56"/>
    <w:rsid w:val="0087157A"/>
    <w:rsid w:val="00871874"/>
    <w:rsid w:val="00871F28"/>
    <w:rsid w:val="0087218F"/>
    <w:rsid w:val="00872F8D"/>
    <w:rsid w:val="00873AD3"/>
    <w:rsid w:val="00873B74"/>
    <w:rsid w:val="00873BD1"/>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87E51"/>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4991"/>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381"/>
    <w:rsid w:val="008D34D9"/>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4FB6"/>
    <w:rsid w:val="008E544E"/>
    <w:rsid w:val="008E618A"/>
    <w:rsid w:val="008E624A"/>
    <w:rsid w:val="008E6689"/>
    <w:rsid w:val="008E775E"/>
    <w:rsid w:val="008E7BAA"/>
    <w:rsid w:val="008F0188"/>
    <w:rsid w:val="008F02FF"/>
    <w:rsid w:val="008F04C6"/>
    <w:rsid w:val="008F08A3"/>
    <w:rsid w:val="008F0C24"/>
    <w:rsid w:val="008F0C59"/>
    <w:rsid w:val="008F10BB"/>
    <w:rsid w:val="008F10DC"/>
    <w:rsid w:val="008F1189"/>
    <w:rsid w:val="008F1374"/>
    <w:rsid w:val="008F1A60"/>
    <w:rsid w:val="008F232F"/>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488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17F1"/>
    <w:rsid w:val="009A1BCF"/>
    <w:rsid w:val="009A211D"/>
    <w:rsid w:val="009A21BF"/>
    <w:rsid w:val="009A33F7"/>
    <w:rsid w:val="009A3547"/>
    <w:rsid w:val="009A35EC"/>
    <w:rsid w:val="009A3648"/>
    <w:rsid w:val="009A36AE"/>
    <w:rsid w:val="009A3A58"/>
    <w:rsid w:val="009A3D59"/>
    <w:rsid w:val="009A3DF4"/>
    <w:rsid w:val="009A42EA"/>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3D79"/>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107B"/>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62"/>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69F"/>
    <w:rsid w:val="00A037DF"/>
    <w:rsid w:val="00A03C5E"/>
    <w:rsid w:val="00A04B98"/>
    <w:rsid w:val="00A04BEC"/>
    <w:rsid w:val="00A051F9"/>
    <w:rsid w:val="00A056D5"/>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BF8"/>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701B"/>
    <w:rsid w:val="00A57478"/>
    <w:rsid w:val="00A57B7A"/>
    <w:rsid w:val="00A57DF2"/>
    <w:rsid w:val="00A60EFE"/>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3917"/>
    <w:rsid w:val="00A74152"/>
    <w:rsid w:val="00A745D5"/>
    <w:rsid w:val="00A74688"/>
    <w:rsid w:val="00A763B9"/>
    <w:rsid w:val="00A7689D"/>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A0436"/>
    <w:rsid w:val="00AA0D91"/>
    <w:rsid w:val="00AA0DDC"/>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6AA1"/>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1ED"/>
    <w:rsid w:val="00AB5649"/>
    <w:rsid w:val="00AB5E05"/>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3783"/>
    <w:rsid w:val="00AF4183"/>
    <w:rsid w:val="00AF4AA6"/>
    <w:rsid w:val="00AF4DCB"/>
    <w:rsid w:val="00AF4F7F"/>
    <w:rsid w:val="00AF59F6"/>
    <w:rsid w:val="00AF7182"/>
    <w:rsid w:val="00AF780F"/>
    <w:rsid w:val="00AF7AB9"/>
    <w:rsid w:val="00AF7B46"/>
    <w:rsid w:val="00B01102"/>
    <w:rsid w:val="00B01599"/>
    <w:rsid w:val="00B0187E"/>
    <w:rsid w:val="00B0233B"/>
    <w:rsid w:val="00B025C8"/>
    <w:rsid w:val="00B025FC"/>
    <w:rsid w:val="00B0272A"/>
    <w:rsid w:val="00B04B7A"/>
    <w:rsid w:val="00B04C34"/>
    <w:rsid w:val="00B04CBB"/>
    <w:rsid w:val="00B04DDB"/>
    <w:rsid w:val="00B05A41"/>
    <w:rsid w:val="00B05B4C"/>
    <w:rsid w:val="00B05F53"/>
    <w:rsid w:val="00B061D9"/>
    <w:rsid w:val="00B06F5A"/>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5F4A"/>
    <w:rsid w:val="00B16B6B"/>
    <w:rsid w:val="00B16B77"/>
    <w:rsid w:val="00B16DED"/>
    <w:rsid w:val="00B17130"/>
    <w:rsid w:val="00B172FF"/>
    <w:rsid w:val="00B1745F"/>
    <w:rsid w:val="00B1794D"/>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0C98"/>
    <w:rsid w:val="00B612D1"/>
    <w:rsid w:val="00B619D4"/>
    <w:rsid w:val="00B61EDF"/>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CD1"/>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2B58"/>
    <w:rsid w:val="00B832C7"/>
    <w:rsid w:val="00B8422D"/>
    <w:rsid w:val="00B8493F"/>
    <w:rsid w:val="00B84AF4"/>
    <w:rsid w:val="00B84CCB"/>
    <w:rsid w:val="00B84D18"/>
    <w:rsid w:val="00B84FFA"/>
    <w:rsid w:val="00B85160"/>
    <w:rsid w:val="00B852D6"/>
    <w:rsid w:val="00B85A40"/>
    <w:rsid w:val="00B86195"/>
    <w:rsid w:val="00B86220"/>
    <w:rsid w:val="00B86BBD"/>
    <w:rsid w:val="00B87090"/>
    <w:rsid w:val="00B9017D"/>
    <w:rsid w:val="00B9078E"/>
    <w:rsid w:val="00B91163"/>
    <w:rsid w:val="00B917B4"/>
    <w:rsid w:val="00B91AB0"/>
    <w:rsid w:val="00B91C33"/>
    <w:rsid w:val="00B91D27"/>
    <w:rsid w:val="00B91D9E"/>
    <w:rsid w:val="00B920EF"/>
    <w:rsid w:val="00B92594"/>
    <w:rsid w:val="00B92839"/>
    <w:rsid w:val="00B928A7"/>
    <w:rsid w:val="00B93188"/>
    <w:rsid w:val="00B943E7"/>
    <w:rsid w:val="00B94540"/>
    <w:rsid w:val="00B94759"/>
    <w:rsid w:val="00B9477D"/>
    <w:rsid w:val="00B94B48"/>
    <w:rsid w:val="00B95472"/>
    <w:rsid w:val="00B95648"/>
    <w:rsid w:val="00B9572F"/>
    <w:rsid w:val="00B95A6B"/>
    <w:rsid w:val="00B96390"/>
    <w:rsid w:val="00B96872"/>
    <w:rsid w:val="00B96F54"/>
    <w:rsid w:val="00BA0177"/>
    <w:rsid w:val="00BA093E"/>
    <w:rsid w:val="00BA09E6"/>
    <w:rsid w:val="00BA11FF"/>
    <w:rsid w:val="00BA13E5"/>
    <w:rsid w:val="00BA15E1"/>
    <w:rsid w:val="00BA19E9"/>
    <w:rsid w:val="00BA1EC0"/>
    <w:rsid w:val="00BA222B"/>
    <w:rsid w:val="00BA2FA9"/>
    <w:rsid w:val="00BA353D"/>
    <w:rsid w:val="00BA3BF6"/>
    <w:rsid w:val="00BA43C9"/>
    <w:rsid w:val="00BA5497"/>
    <w:rsid w:val="00BA56E5"/>
    <w:rsid w:val="00BA5DD4"/>
    <w:rsid w:val="00BA65AD"/>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161"/>
    <w:rsid w:val="00BB24FE"/>
    <w:rsid w:val="00BB272D"/>
    <w:rsid w:val="00BB38C6"/>
    <w:rsid w:val="00BB3A86"/>
    <w:rsid w:val="00BB3B65"/>
    <w:rsid w:val="00BB3B92"/>
    <w:rsid w:val="00BB3D0A"/>
    <w:rsid w:val="00BB407A"/>
    <w:rsid w:val="00BB4ED6"/>
    <w:rsid w:val="00BB50AF"/>
    <w:rsid w:val="00BB5AC3"/>
    <w:rsid w:val="00BB674A"/>
    <w:rsid w:val="00BB6976"/>
    <w:rsid w:val="00BB7147"/>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497"/>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D7A"/>
    <w:rsid w:val="00C06FD6"/>
    <w:rsid w:val="00C07124"/>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6D40"/>
    <w:rsid w:val="00C17231"/>
    <w:rsid w:val="00C17253"/>
    <w:rsid w:val="00C177F3"/>
    <w:rsid w:val="00C17B08"/>
    <w:rsid w:val="00C203AB"/>
    <w:rsid w:val="00C208F5"/>
    <w:rsid w:val="00C21009"/>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55B"/>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31"/>
    <w:rsid w:val="00CA6371"/>
    <w:rsid w:val="00CA6EA3"/>
    <w:rsid w:val="00CA6FBA"/>
    <w:rsid w:val="00CA7116"/>
    <w:rsid w:val="00CA7435"/>
    <w:rsid w:val="00CB02A6"/>
    <w:rsid w:val="00CB0316"/>
    <w:rsid w:val="00CB05AD"/>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4EBB"/>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1E70"/>
    <w:rsid w:val="00CD23A7"/>
    <w:rsid w:val="00CD2C4C"/>
    <w:rsid w:val="00CD3112"/>
    <w:rsid w:val="00CD31F9"/>
    <w:rsid w:val="00CD3571"/>
    <w:rsid w:val="00CD3D73"/>
    <w:rsid w:val="00CD3EEE"/>
    <w:rsid w:val="00CD42AA"/>
    <w:rsid w:val="00CD432E"/>
    <w:rsid w:val="00CD4486"/>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AC5"/>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0E38"/>
    <w:rsid w:val="00D012A6"/>
    <w:rsid w:val="00D0140D"/>
    <w:rsid w:val="00D02173"/>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987"/>
    <w:rsid w:val="00D24AFD"/>
    <w:rsid w:val="00D24C85"/>
    <w:rsid w:val="00D254C6"/>
    <w:rsid w:val="00D25507"/>
    <w:rsid w:val="00D2583A"/>
    <w:rsid w:val="00D258BF"/>
    <w:rsid w:val="00D258E7"/>
    <w:rsid w:val="00D261A6"/>
    <w:rsid w:val="00D26313"/>
    <w:rsid w:val="00D2660C"/>
    <w:rsid w:val="00D267D4"/>
    <w:rsid w:val="00D269B7"/>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AA5"/>
    <w:rsid w:val="00D34EBC"/>
    <w:rsid w:val="00D34FBF"/>
    <w:rsid w:val="00D353D9"/>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722"/>
    <w:rsid w:val="00D5696E"/>
    <w:rsid w:val="00D56C75"/>
    <w:rsid w:val="00D56D88"/>
    <w:rsid w:val="00D56ECE"/>
    <w:rsid w:val="00D56ED2"/>
    <w:rsid w:val="00D57576"/>
    <w:rsid w:val="00D575FF"/>
    <w:rsid w:val="00D6011A"/>
    <w:rsid w:val="00D60BC9"/>
    <w:rsid w:val="00D61086"/>
    <w:rsid w:val="00D61A36"/>
    <w:rsid w:val="00D61B66"/>
    <w:rsid w:val="00D61CF8"/>
    <w:rsid w:val="00D61ECF"/>
    <w:rsid w:val="00D62102"/>
    <w:rsid w:val="00D6216C"/>
    <w:rsid w:val="00D622CE"/>
    <w:rsid w:val="00D62C90"/>
    <w:rsid w:val="00D62CB7"/>
    <w:rsid w:val="00D62E57"/>
    <w:rsid w:val="00D63A2C"/>
    <w:rsid w:val="00D63BB7"/>
    <w:rsid w:val="00D63D8D"/>
    <w:rsid w:val="00D63F9E"/>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60"/>
    <w:rsid w:val="00D71FB7"/>
    <w:rsid w:val="00D727FF"/>
    <w:rsid w:val="00D73295"/>
    <w:rsid w:val="00D73A45"/>
    <w:rsid w:val="00D73AD5"/>
    <w:rsid w:val="00D7401C"/>
    <w:rsid w:val="00D740D4"/>
    <w:rsid w:val="00D7432C"/>
    <w:rsid w:val="00D757B4"/>
    <w:rsid w:val="00D75859"/>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D3"/>
    <w:rsid w:val="00D90CF9"/>
    <w:rsid w:val="00D91788"/>
    <w:rsid w:val="00D9191C"/>
    <w:rsid w:val="00D91936"/>
    <w:rsid w:val="00D91BA4"/>
    <w:rsid w:val="00D91CF1"/>
    <w:rsid w:val="00D92020"/>
    <w:rsid w:val="00D9261A"/>
    <w:rsid w:val="00D92990"/>
    <w:rsid w:val="00D92AE4"/>
    <w:rsid w:val="00D92C69"/>
    <w:rsid w:val="00D930A1"/>
    <w:rsid w:val="00D93464"/>
    <w:rsid w:val="00D93603"/>
    <w:rsid w:val="00D938E2"/>
    <w:rsid w:val="00D93C2B"/>
    <w:rsid w:val="00D946DF"/>
    <w:rsid w:val="00D94C16"/>
    <w:rsid w:val="00D94C31"/>
    <w:rsid w:val="00D94DBB"/>
    <w:rsid w:val="00D94EA3"/>
    <w:rsid w:val="00D95409"/>
    <w:rsid w:val="00D95D5E"/>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0FB"/>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0B26"/>
    <w:rsid w:val="00DD1828"/>
    <w:rsid w:val="00DD1C9C"/>
    <w:rsid w:val="00DD33FC"/>
    <w:rsid w:val="00DD45EE"/>
    <w:rsid w:val="00DD48F3"/>
    <w:rsid w:val="00DD5184"/>
    <w:rsid w:val="00DD5318"/>
    <w:rsid w:val="00DD5421"/>
    <w:rsid w:val="00DD571C"/>
    <w:rsid w:val="00DD5A0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3E8"/>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07F5E"/>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6D1E"/>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5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504C"/>
    <w:rsid w:val="00E560CD"/>
    <w:rsid w:val="00E5668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3954"/>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962"/>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4F9A"/>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2D8"/>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6BC3"/>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399"/>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7CB"/>
    <w:rsid w:val="00EE1820"/>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64"/>
    <w:rsid w:val="00F14005"/>
    <w:rsid w:val="00F1415C"/>
    <w:rsid w:val="00F14DD1"/>
    <w:rsid w:val="00F14E12"/>
    <w:rsid w:val="00F15065"/>
    <w:rsid w:val="00F156B9"/>
    <w:rsid w:val="00F16201"/>
    <w:rsid w:val="00F164F0"/>
    <w:rsid w:val="00F166BC"/>
    <w:rsid w:val="00F16A11"/>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812"/>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5EF2"/>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1FCE"/>
    <w:rsid w:val="00F92B52"/>
    <w:rsid w:val="00F92CC7"/>
    <w:rsid w:val="00F92DE6"/>
    <w:rsid w:val="00F92F03"/>
    <w:rsid w:val="00F93208"/>
    <w:rsid w:val="00F9322C"/>
    <w:rsid w:val="00F93679"/>
    <w:rsid w:val="00F93C92"/>
    <w:rsid w:val="00F94C48"/>
    <w:rsid w:val="00F94D09"/>
    <w:rsid w:val="00F94FFC"/>
    <w:rsid w:val="00F95E7C"/>
    <w:rsid w:val="00F960B1"/>
    <w:rsid w:val="00F962C0"/>
    <w:rsid w:val="00F9633C"/>
    <w:rsid w:val="00F965AA"/>
    <w:rsid w:val="00F9670A"/>
    <w:rsid w:val="00F9675C"/>
    <w:rsid w:val="00F97383"/>
    <w:rsid w:val="00F979BB"/>
    <w:rsid w:val="00F97D86"/>
    <w:rsid w:val="00FA04BA"/>
    <w:rsid w:val="00FA0561"/>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0A9"/>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49CF"/>
    <w:rsid w:val="00FE531D"/>
    <w:rsid w:val="00FE577A"/>
    <w:rsid w:val="00FE5E96"/>
    <w:rsid w:val="00FE6C33"/>
    <w:rsid w:val="00FE6D6E"/>
    <w:rsid w:val="00FE7607"/>
    <w:rsid w:val="00FE7D10"/>
    <w:rsid w:val="00FE7EE4"/>
    <w:rsid w:val="00FF028F"/>
    <w:rsid w:val="00FF0882"/>
    <w:rsid w:val="00FF0BE6"/>
    <w:rsid w:val="00FF0BF2"/>
    <w:rsid w:val="00FF0DF5"/>
    <w:rsid w:val="00FF0F85"/>
    <w:rsid w:val="00FF1069"/>
    <w:rsid w:val="00FF1257"/>
    <w:rsid w:val="00FF16C6"/>
    <w:rsid w:val="00FF180F"/>
    <w:rsid w:val="00FF1B18"/>
    <w:rsid w:val="00FF1C3F"/>
    <w:rsid w:val="00FF2055"/>
    <w:rsid w:val="00FF2199"/>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link w:val="40"/>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qFormat/>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
    <w:basedOn w:val="a1"/>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customStyle="1" w:styleId="B1Char1">
    <w:name w:val="B1 Char1"/>
    <w:qFormat/>
    <w:rsid w:val="00631D69"/>
    <w:rPr>
      <w:rFonts w:eastAsia="Times New Roman"/>
    </w:rPr>
  </w:style>
  <w:style w:type="paragraph" w:customStyle="1" w:styleId="textintend3">
    <w:name w:val="text intend 3"/>
    <w:basedOn w:val="Text"/>
    <w:rsid w:val="00631D69"/>
    <w:pPr>
      <w:widowControl/>
      <w:numPr>
        <w:numId w:val="31"/>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B2">
    <w:name w:val="B2"/>
    <w:basedOn w:val="a"/>
    <w:link w:val="B2Char"/>
    <w:qFormat/>
    <w:rsid w:val="002C4A2C"/>
    <w:pPr>
      <w:spacing w:after="180"/>
      <w:ind w:left="851" w:hanging="284"/>
      <w:jc w:val="left"/>
    </w:pPr>
    <w:rPr>
      <w:rFonts w:ascii="Times New Roman" w:eastAsia="Times New Roman" w:hAnsi="Times New Roman"/>
      <w:szCs w:val="20"/>
      <w:lang w:val="x-none"/>
    </w:rPr>
  </w:style>
  <w:style w:type="character" w:customStyle="1" w:styleId="B1Zchn">
    <w:name w:val="B1 Zchn"/>
    <w:qFormat/>
    <w:rsid w:val="002C4A2C"/>
    <w:rPr>
      <w:lang w:eastAsia="en-US"/>
    </w:rPr>
  </w:style>
  <w:style w:type="character" w:customStyle="1" w:styleId="B2Char">
    <w:name w:val="B2 Char"/>
    <w:link w:val="B2"/>
    <w:qFormat/>
    <w:rsid w:val="002C4A2C"/>
    <w:rPr>
      <w:rFonts w:eastAsia="Times New Roman"/>
      <w:lang w:val="x-none"/>
    </w:rPr>
  </w:style>
  <w:style w:type="character" w:styleId="afe">
    <w:name w:val="Placeholder Text"/>
    <w:basedOn w:val="a0"/>
    <w:uiPriority w:val="99"/>
    <w:semiHidden/>
    <w:rsid w:val="00517E17"/>
    <w:rPr>
      <w:color w:val="808080"/>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55446F"/>
    <w:rPr>
      <w:rFonts w:ascii="Arial" w:hAnsi="Arial"/>
      <w:b/>
      <w:bCs/>
      <w:i/>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513562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mediatek.inc\taiwan\Home04\MTK14985\Docs\R1-200126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openxmlformats.org/package/2006/metadata/core-properties"/>
    <ds:schemaRef ds:uri="http://purl.org/dc/elements/1.1/"/>
    <ds:schemaRef ds:uri="http://www.w3.org/XML/1998/namespace"/>
    <ds:schemaRef ds:uri="http://purl.org/dc/terms/"/>
    <ds:schemaRef ds:uri="http://purl.org/dc/dcmitype/"/>
    <ds:schemaRef ds:uri="http://schemas.microsoft.com/office/2006/documentManagement/types"/>
    <ds:schemaRef ds:uri="http://schemas.microsoft.com/office/infopath/2007/PartnerControls"/>
    <ds:schemaRef ds:uri="http://schemas.microsoft.com/sharepoint/v4"/>
    <ds:schemaRef ds:uri="9238aee7-caa6-41e3-83d0-457e088803cc"/>
    <ds:schemaRef ds:uri="81c2d00d-6e98-4ecf-9fde-812538fb8530"/>
    <ds:schemaRef ds:uri="http://schemas.microsoft.com/office/2006/metadata/propertie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87CA6B37-C9CD-4EBC-88C6-2375A708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5805</TotalTime>
  <Pages>4</Pages>
  <Words>1236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8266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37</cp:revision>
  <cp:lastPrinted>2019-01-31T12:19:00Z</cp:lastPrinted>
  <dcterms:created xsi:type="dcterms:W3CDTF">2020-02-10T02:53:00Z</dcterms:created>
  <dcterms:modified xsi:type="dcterms:W3CDTF">2020-05-13T10:44:00Z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